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6D70" w14:textId="77777777" w:rsidR="00F3475B" w:rsidRPr="00DA65EC" w:rsidRDefault="00F3475B" w:rsidP="00F3475B">
      <w:pPr>
        <w:pStyle w:val="Heading2"/>
        <w:tabs>
          <w:tab w:val="left" w:pos="6480"/>
          <w:tab w:val="left" w:pos="6570"/>
        </w:tabs>
        <w:rPr>
          <w:sz w:val="28"/>
          <w:szCs w:val="22"/>
        </w:rPr>
      </w:pPr>
      <w:r w:rsidRPr="00DA65EC">
        <w:rPr>
          <w:sz w:val="28"/>
          <w:szCs w:val="22"/>
        </w:rPr>
        <w:t>LERNA EKMEKCIOGLU</w:t>
      </w:r>
    </w:p>
    <w:p w14:paraId="6B4014B6" w14:textId="77777777" w:rsidR="00F3475B" w:rsidRPr="00DA65EC" w:rsidRDefault="00F3475B" w:rsidP="00F3475B">
      <w:pPr>
        <w:jc w:val="center"/>
        <w:rPr>
          <w:sz w:val="24"/>
          <w:szCs w:val="24"/>
        </w:rPr>
      </w:pPr>
      <w:r w:rsidRPr="00DA65EC">
        <w:rPr>
          <w:sz w:val="24"/>
          <w:szCs w:val="24"/>
        </w:rPr>
        <w:t>Massachusetts Institute of Technology History Faculty</w:t>
      </w:r>
    </w:p>
    <w:p w14:paraId="14677EB5" w14:textId="77777777" w:rsidR="00F3475B" w:rsidRPr="00DA65EC" w:rsidRDefault="00F3475B" w:rsidP="00F3475B">
      <w:pPr>
        <w:jc w:val="center"/>
      </w:pPr>
      <w:r w:rsidRPr="00DA65EC">
        <w:t>77 Massachusetts Ave E51-273 Cambridge, MA 02139, 617- 253 9621, lerna@mit.edu</w:t>
      </w:r>
    </w:p>
    <w:p w14:paraId="6174B181" w14:textId="77777777" w:rsidR="00F3475B" w:rsidRPr="00DA65EC" w:rsidRDefault="00F3475B" w:rsidP="00F3475B">
      <w:pPr>
        <w:pStyle w:val="Heading3"/>
        <w:rPr>
          <w:b w:val="0"/>
        </w:rPr>
      </w:pPr>
    </w:p>
    <w:p w14:paraId="54CA9434" w14:textId="77777777" w:rsidR="00F3475B" w:rsidRPr="00DA65EC" w:rsidRDefault="00F3475B" w:rsidP="00F3475B">
      <w:pPr>
        <w:rPr>
          <w:b/>
          <w:sz w:val="22"/>
          <w:szCs w:val="22"/>
        </w:rPr>
      </w:pPr>
    </w:p>
    <w:p w14:paraId="7AA46FC5" w14:textId="77777777" w:rsidR="00F3475B" w:rsidRPr="00DA65EC" w:rsidRDefault="00F3475B" w:rsidP="00F3475B">
      <w:pPr>
        <w:rPr>
          <w:b/>
          <w:sz w:val="22"/>
          <w:szCs w:val="22"/>
        </w:rPr>
      </w:pPr>
      <w:r w:rsidRPr="00DA65EC">
        <w:rPr>
          <w:b/>
          <w:sz w:val="22"/>
          <w:szCs w:val="22"/>
        </w:rPr>
        <w:t>ACADEMIC POSITIONS</w:t>
      </w:r>
    </w:p>
    <w:p w14:paraId="1160D374" w14:textId="77777777" w:rsidR="00F3475B" w:rsidRDefault="00F3475B" w:rsidP="00F3475B">
      <w:pPr>
        <w:rPr>
          <w:sz w:val="22"/>
          <w:szCs w:val="22"/>
        </w:rPr>
      </w:pPr>
    </w:p>
    <w:p w14:paraId="4A9CB86C" w14:textId="77777777" w:rsidR="00F3475B" w:rsidRDefault="00F3475B" w:rsidP="00F3475B">
      <w:pPr>
        <w:rPr>
          <w:sz w:val="22"/>
          <w:szCs w:val="22"/>
        </w:rPr>
      </w:pPr>
      <w:r>
        <w:rPr>
          <w:sz w:val="22"/>
          <w:szCs w:val="22"/>
        </w:rPr>
        <w:t>2018-</w:t>
      </w:r>
      <w:r>
        <w:rPr>
          <w:sz w:val="22"/>
          <w:szCs w:val="22"/>
        </w:rPr>
        <w:tab/>
      </w:r>
      <w:r>
        <w:rPr>
          <w:sz w:val="22"/>
          <w:szCs w:val="22"/>
        </w:rPr>
        <w:tab/>
        <w:t>McMillan-Stewart Associate Professor of History</w:t>
      </w:r>
      <w:r w:rsidRPr="00F13960">
        <w:rPr>
          <w:sz w:val="22"/>
          <w:szCs w:val="22"/>
        </w:rPr>
        <w:t>,</w:t>
      </w:r>
      <w:r>
        <w:rPr>
          <w:sz w:val="22"/>
          <w:szCs w:val="22"/>
        </w:rPr>
        <w:t xml:space="preserve"> MIT (with tenure) </w:t>
      </w:r>
    </w:p>
    <w:p w14:paraId="795BD24F" w14:textId="77777777" w:rsidR="00F3475B" w:rsidRDefault="00F3475B" w:rsidP="00F3475B">
      <w:pPr>
        <w:ind w:left="1440"/>
        <w:rPr>
          <w:sz w:val="22"/>
          <w:szCs w:val="22"/>
        </w:rPr>
      </w:pPr>
      <w:r>
        <w:rPr>
          <w:sz w:val="22"/>
          <w:szCs w:val="22"/>
        </w:rPr>
        <w:t>(</w:t>
      </w:r>
      <w:proofErr w:type="gramStart"/>
      <w:r>
        <w:rPr>
          <w:sz w:val="22"/>
          <w:szCs w:val="22"/>
        </w:rPr>
        <w:t>affiliated</w:t>
      </w:r>
      <w:proofErr w:type="gramEnd"/>
      <w:r>
        <w:rPr>
          <w:sz w:val="22"/>
          <w:szCs w:val="22"/>
        </w:rPr>
        <w:t xml:space="preserve"> with Women and Gender Studies Program)  </w:t>
      </w:r>
    </w:p>
    <w:p w14:paraId="52A0210D" w14:textId="77777777" w:rsidR="00F3475B" w:rsidRDefault="00F3475B" w:rsidP="00F3475B">
      <w:pPr>
        <w:rPr>
          <w:sz w:val="22"/>
          <w:szCs w:val="22"/>
        </w:rPr>
      </w:pPr>
      <w:r>
        <w:rPr>
          <w:sz w:val="22"/>
          <w:szCs w:val="22"/>
        </w:rPr>
        <w:t>2015-2018</w:t>
      </w:r>
      <w:r>
        <w:rPr>
          <w:sz w:val="22"/>
          <w:szCs w:val="22"/>
        </w:rPr>
        <w:tab/>
        <w:t>McMillan-Stewart Associate Professor of History</w:t>
      </w:r>
      <w:r w:rsidRPr="00F13960">
        <w:rPr>
          <w:sz w:val="22"/>
          <w:szCs w:val="22"/>
        </w:rPr>
        <w:t>,</w:t>
      </w:r>
      <w:r>
        <w:rPr>
          <w:sz w:val="22"/>
          <w:szCs w:val="22"/>
        </w:rPr>
        <w:t xml:space="preserve"> MIT (without tenure)</w:t>
      </w:r>
    </w:p>
    <w:p w14:paraId="6420CF67" w14:textId="77777777" w:rsidR="00F3475B" w:rsidRPr="00DA65EC" w:rsidRDefault="00F3475B" w:rsidP="00F3475B">
      <w:pPr>
        <w:rPr>
          <w:sz w:val="22"/>
          <w:szCs w:val="22"/>
        </w:rPr>
      </w:pPr>
      <w:r>
        <w:rPr>
          <w:sz w:val="22"/>
          <w:szCs w:val="22"/>
        </w:rPr>
        <w:t>2011– 2015</w:t>
      </w:r>
      <w:r w:rsidRPr="00DA65EC">
        <w:rPr>
          <w:sz w:val="22"/>
          <w:szCs w:val="22"/>
        </w:rPr>
        <w:tab/>
        <w:t xml:space="preserve">McMillan-Stewart Assistant Professor of History, MIT </w:t>
      </w:r>
    </w:p>
    <w:p w14:paraId="59C1A0E5" w14:textId="77777777" w:rsidR="00F3475B" w:rsidRPr="00DA65EC" w:rsidRDefault="00F3475B" w:rsidP="00F3475B">
      <w:pPr>
        <w:ind w:left="1440" w:hanging="1440"/>
        <w:rPr>
          <w:sz w:val="22"/>
          <w:szCs w:val="22"/>
        </w:rPr>
      </w:pPr>
      <w:r w:rsidRPr="00DA65EC">
        <w:rPr>
          <w:sz w:val="22"/>
          <w:szCs w:val="22"/>
        </w:rPr>
        <w:t>2010–2011</w:t>
      </w:r>
      <w:r w:rsidRPr="00DA65EC">
        <w:rPr>
          <w:sz w:val="22"/>
          <w:szCs w:val="22"/>
        </w:rPr>
        <w:tab/>
        <w:t xml:space="preserve">Manoogian post-doctoral fellow, Armenian Studies Program, Department of History, University of Michigan </w:t>
      </w:r>
    </w:p>
    <w:p w14:paraId="74466268" w14:textId="77777777" w:rsidR="00F3475B" w:rsidRPr="00DA65EC" w:rsidRDefault="00F3475B" w:rsidP="00F3475B">
      <w:pPr>
        <w:pStyle w:val="Heading1"/>
        <w:tabs>
          <w:tab w:val="left" w:pos="3060"/>
        </w:tabs>
        <w:spacing w:before="20" w:after="20"/>
        <w:ind w:left="1440" w:hanging="1440"/>
        <w:rPr>
          <w:b w:val="0"/>
          <w:kern w:val="28"/>
          <w:szCs w:val="22"/>
        </w:rPr>
      </w:pPr>
      <w:r w:rsidRPr="00DA65EC">
        <w:rPr>
          <w:b w:val="0"/>
          <w:szCs w:val="22"/>
        </w:rPr>
        <w:t>2004–2010</w:t>
      </w:r>
      <w:r w:rsidRPr="00DA65EC">
        <w:rPr>
          <w:b w:val="0"/>
          <w:szCs w:val="22"/>
        </w:rPr>
        <w:tab/>
        <w:t xml:space="preserve">Teaching assistant, Departments of History, Middle Eastern &amp; Islamic Studies, Religious Studies, </w:t>
      </w:r>
      <w:r w:rsidRPr="00DA65EC">
        <w:rPr>
          <w:b w:val="0"/>
          <w:kern w:val="28"/>
          <w:szCs w:val="22"/>
        </w:rPr>
        <w:t xml:space="preserve">Center for the Study of Gender and Sexuality, New York University </w:t>
      </w:r>
    </w:p>
    <w:p w14:paraId="4B3A1B3A" w14:textId="77777777" w:rsidR="00F3475B" w:rsidRPr="00DA65EC" w:rsidRDefault="00F3475B" w:rsidP="00F3475B">
      <w:pPr>
        <w:rPr>
          <w:sz w:val="22"/>
          <w:szCs w:val="22"/>
        </w:rPr>
      </w:pPr>
    </w:p>
    <w:p w14:paraId="0F336C32" w14:textId="77777777" w:rsidR="00F3475B" w:rsidRPr="00DA65EC" w:rsidRDefault="00F3475B" w:rsidP="00F3475B">
      <w:pPr>
        <w:tabs>
          <w:tab w:val="left" w:pos="3870"/>
          <w:tab w:val="left" w:pos="3960"/>
        </w:tabs>
        <w:rPr>
          <w:b/>
          <w:sz w:val="22"/>
          <w:szCs w:val="22"/>
        </w:rPr>
      </w:pPr>
      <w:r w:rsidRPr="00DA65EC">
        <w:rPr>
          <w:b/>
          <w:sz w:val="22"/>
          <w:szCs w:val="22"/>
        </w:rPr>
        <w:t>EDUCATION</w:t>
      </w:r>
    </w:p>
    <w:p w14:paraId="42CA71C3" w14:textId="77777777" w:rsidR="00F3475B" w:rsidRDefault="00F3475B" w:rsidP="00F3475B">
      <w:pPr>
        <w:rPr>
          <w:b/>
          <w:sz w:val="18"/>
          <w:szCs w:val="18"/>
        </w:rPr>
      </w:pPr>
    </w:p>
    <w:p w14:paraId="6B7B1722" w14:textId="77777777" w:rsidR="00F3475B" w:rsidRPr="00DA65EC" w:rsidRDefault="00F3475B" w:rsidP="00F3475B">
      <w:pPr>
        <w:rPr>
          <w:b/>
          <w:sz w:val="18"/>
          <w:szCs w:val="18"/>
        </w:rPr>
      </w:pPr>
      <w:r w:rsidRPr="00DA65EC">
        <w:rPr>
          <w:b/>
          <w:sz w:val="18"/>
          <w:szCs w:val="18"/>
        </w:rPr>
        <w:t>DATE</w:t>
      </w:r>
      <w:r w:rsidRPr="00DA65EC">
        <w:rPr>
          <w:b/>
          <w:sz w:val="18"/>
          <w:szCs w:val="18"/>
        </w:rPr>
        <w:tab/>
      </w:r>
      <w:r w:rsidRPr="00DA65EC">
        <w:rPr>
          <w:b/>
          <w:sz w:val="18"/>
          <w:szCs w:val="18"/>
        </w:rPr>
        <w:tab/>
      </w:r>
      <w:r w:rsidRPr="00DA65EC">
        <w:rPr>
          <w:b/>
          <w:sz w:val="18"/>
          <w:szCs w:val="18"/>
        </w:rPr>
        <w:tab/>
      </w:r>
      <w:r w:rsidRPr="00DA65EC">
        <w:rPr>
          <w:b/>
          <w:sz w:val="18"/>
          <w:szCs w:val="18"/>
        </w:rPr>
        <w:tab/>
      </w:r>
      <w:r w:rsidRPr="00DA65EC">
        <w:rPr>
          <w:b/>
          <w:sz w:val="18"/>
          <w:szCs w:val="18"/>
        </w:rPr>
        <w:tab/>
        <w:t xml:space="preserve">DEGREE </w:t>
      </w:r>
      <w:r w:rsidRPr="00DA65EC">
        <w:rPr>
          <w:b/>
          <w:sz w:val="18"/>
          <w:szCs w:val="18"/>
        </w:rPr>
        <w:tab/>
      </w:r>
      <w:r w:rsidRPr="00DA65EC">
        <w:rPr>
          <w:b/>
          <w:sz w:val="18"/>
          <w:szCs w:val="18"/>
        </w:rPr>
        <w:tab/>
      </w:r>
      <w:r w:rsidRPr="00DA65EC">
        <w:rPr>
          <w:b/>
          <w:sz w:val="18"/>
          <w:szCs w:val="18"/>
        </w:rPr>
        <w:tab/>
        <w:t>INSTITUTION</w:t>
      </w:r>
    </w:p>
    <w:p w14:paraId="6C3376A0" w14:textId="77777777" w:rsidR="00F3475B" w:rsidRPr="00DA65EC" w:rsidRDefault="00F3475B" w:rsidP="00F3475B">
      <w:pPr>
        <w:spacing w:before="20" w:after="20"/>
        <w:rPr>
          <w:sz w:val="22"/>
          <w:szCs w:val="22"/>
        </w:rPr>
      </w:pPr>
      <w:r w:rsidRPr="00DA65EC">
        <w:rPr>
          <w:sz w:val="22"/>
          <w:szCs w:val="22"/>
        </w:rPr>
        <w:t>2010</w:t>
      </w:r>
      <w:r w:rsidRPr="00DA65EC">
        <w:rPr>
          <w:sz w:val="22"/>
          <w:szCs w:val="22"/>
        </w:rPr>
        <w:tab/>
      </w:r>
      <w:r w:rsidRPr="00DA65EC">
        <w:rPr>
          <w:sz w:val="22"/>
          <w:szCs w:val="22"/>
        </w:rPr>
        <w:tab/>
      </w:r>
      <w:r w:rsidRPr="00DA65EC">
        <w:rPr>
          <w:sz w:val="22"/>
          <w:szCs w:val="22"/>
        </w:rPr>
        <w:tab/>
      </w:r>
      <w:r w:rsidRPr="00DA65EC">
        <w:rPr>
          <w:sz w:val="22"/>
          <w:szCs w:val="22"/>
        </w:rPr>
        <w:tab/>
      </w:r>
      <w:r w:rsidRPr="00DA65EC">
        <w:rPr>
          <w:sz w:val="22"/>
          <w:szCs w:val="22"/>
        </w:rPr>
        <w:tab/>
        <w:t>Ph.D.</w:t>
      </w:r>
      <w:r w:rsidRPr="00DA65EC">
        <w:rPr>
          <w:sz w:val="22"/>
          <w:szCs w:val="22"/>
        </w:rPr>
        <w:tab/>
      </w:r>
      <w:r w:rsidRPr="00DA65EC">
        <w:rPr>
          <w:sz w:val="22"/>
          <w:szCs w:val="22"/>
        </w:rPr>
        <w:tab/>
      </w:r>
      <w:r w:rsidRPr="00DA65EC">
        <w:rPr>
          <w:sz w:val="22"/>
          <w:szCs w:val="22"/>
        </w:rPr>
        <w:tab/>
      </w:r>
      <w:r w:rsidRPr="00DA65EC">
        <w:rPr>
          <w:sz w:val="22"/>
          <w:szCs w:val="22"/>
        </w:rPr>
        <w:tab/>
        <w:t>New York University</w:t>
      </w:r>
      <w:r>
        <w:rPr>
          <w:sz w:val="22"/>
          <w:szCs w:val="22"/>
        </w:rPr>
        <w:t xml:space="preserve">   </w:t>
      </w:r>
      <w:proofErr w:type="gramStart"/>
      <w:r>
        <w:rPr>
          <w:sz w:val="22"/>
          <w:szCs w:val="22"/>
        </w:rPr>
        <w:t xml:space="preserve">   (</w:t>
      </w:r>
      <w:proofErr w:type="gramEnd"/>
      <w:r>
        <w:rPr>
          <w:sz w:val="22"/>
          <w:szCs w:val="22"/>
        </w:rPr>
        <w:t>joint program of History and Middle Eastern &amp; Islamic Studies)</w:t>
      </w:r>
    </w:p>
    <w:p w14:paraId="0D5ABAF5" w14:textId="77777777" w:rsidR="00F3475B" w:rsidRDefault="00F3475B" w:rsidP="00F3475B">
      <w:pPr>
        <w:spacing w:before="20" w:after="20"/>
        <w:rPr>
          <w:sz w:val="22"/>
          <w:szCs w:val="22"/>
        </w:rPr>
      </w:pPr>
    </w:p>
    <w:p w14:paraId="6CC312F5" w14:textId="77777777" w:rsidR="00F3475B" w:rsidRDefault="00F3475B" w:rsidP="00F3475B">
      <w:pPr>
        <w:spacing w:before="20" w:after="20"/>
        <w:rPr>
          <w:sz w:val="22"/>
          <w:szCs w:val="22"/>
        </w:rPr>
      </w:pPr>
      <w:r w:rsidRPr="00DA65EC">
        <w:rPr>
          <w:sz w:val="22"/>
          <w:szCs w:val="22"/>
        </w:rPr>
        <w:t>2004</w:t>
      </w:r>
      <w:r w:rsidRPr="00DA65EC">
        <w:rPr>
          <w:sz w:val="22"/>
          <w:szCs w:val="22"/>
        </w:rPr>
        <w:tab/>
      </w:r>
      <w:r w:rsidRPr="00DA65EC">
        <w:rPr>
          <w:sz w:val="22"/>
          <w:szCs w:val="22"/>
        </w:rPr>
        <w:tab/>
      </w:r>
      <w:r w:rsidRPr="00DA65EC">
        <w:rPr>
          <w:sz w:val="22"/>
          <w:szCs w:val="22"/>
        </w:rPr>
        <w:tab/>
      </w:r>
      <w:r w:rsidRPr="00DA65EC">
        <w:rPr>
          <w:sz w:val="22"/>
          <w:szCs w:val="22"/>
        </w:rPr>
        <w:tab/>
      </w:r>
      <w:r w:rsidRPr="00DA65EC">
        <w:rPr>
          <w:sz w:val="22"/>
          <w:szCs w:val="22"/>
        </w:rPr>
        <w:tab/>
        <w:t>M.A.</w:t>
      </w:r>
      <w:r w:rsidRPr="00DA65EC">
        <w:rPr>
          <w:sz w:val="22"/>
          <w:szCs w:val="22"/>
        </w:rPr>
        <w:tab/>
      </w:r>
      <w:r w:rsidRPr="00DA65EC">
        <w:rPr>
          <w:sz w:val="22"/>
          <w:szCs w:val="22"/>
        </w:rPr>
        <w:tab/>
      </w:r>
      <w:r w:rsidRPr="00DA65EC">
        <w:rPr>
          <w:sz w:val="22"/>
          <w:szCs w:val="22"/>
        </w:rPr>
        <w:tab/>
      </w:r>
      <w:r w:rsidRPr="00DA65EC">
        <w:rPr>
          <w:sz w:val="22"/>
          <w:szCs w:val="22"/>
        </w:rPr>
        <w:tab/>
        <w:t>New York University</w:t>
      </w:r>
    </w:p>
    <w:p w14:paraId="12BB2590" w14:textId="77777777" w:rsidR="00F3475B" w:rsidRPr="00DA65EC" w:rsidRDefault="00F3475B" w:rsidP="00F3475B">
      <w:pPr>
        <w:spacing w:before="20" w:after="20"/>
        <w:rPr>
          <w:sz w:val="22"/>
          <w:szCs w:val="22"/>
        </w:rPr>
      </w:pPr>
      <w:r>
        <w:rPr>
          <w:sz w:val="22"/>
          <w:szCs w:val="22"/>
        </w:rPr>
        <w:t>(</w:t>
      </w:r>
      <w:proofErr w:type="gramStart"/>
      <w:r>
        <w:rPr>
          <w:sz w:val="22"/>
          <w:szCs w:val="22"/>
        </w:rPr>
        <w:t>joint</w:t>
      </w:r>
      <w:proofErr w:type="gramEnd"/>
      <w:r>
        <w:rPr>
          <w:sz w:val="22"/>
          <w:szCs w:val="22"/>
        </w:rPr>
        <w:t xml:space="preserve"> program of History and Middle Eastern &amp; Islamic Studies)</w:t>
      </w:r>
    </w:p>
    <w:p w14:paraId="309CAFCC" w14:textId="77777777" w:rsidR="00F3475B" w:rsidRDefault="00F3475B" w:rsidP="00F3475B">
      <w:pPr>
        <w:tabs>
          <w:tab w:val="left" w:pos="2880"/>
          <w:tab w:val="left" w:pos="5760"/>
        </w:tabs>
        <w:rPr>
          <w:sz w:val="22"/>
        </w:rPr>
      </w:pPr>
    </w:p>
    <w:p w14:paraId="0610FE94" w14:textId="77777777" w:rsidR="00F3475B" w:rsidRDefault="00F3475B" w:rsidP="00F3475B">
      <w:pPr>
        <w:tabs>
          <w:tab w:val="left" w:pos="2880"/>
          <w:tab w:val="left" w:pos="5760"/>
        </w:tabs>
        <w:rPr>
          <w:sz w:val="22"/>
        </w:rPr>
      </w:pPr>
      <w:r w:rsidRPr="00DA65EC">
        <w:rPr>
          <w:sz w:val="22"/>
        </w:rPr>
        <w:t>2002</w:t>
      </w:r>
      <w:r w:rsidRPr="00DA65EC">
        <w:rPr>
          <w:sz w:val="22"/>
        </w:rPr>
        <w:tab/>
        <w:t xml:space="preserve">             B.A.</w:t>
      </w:r>
      <w:r w:rsidRPr="00DA65EC">
        <w:rPr>
          <w:sz w:val="22"/>
        </w:rPr>
        <w:tab/>
      </w:r>
      <w:proofErr w:type="spellStart"/>
      <w:r w:rsidRPr="00DA65EC">
        <w:rPr>
          <w:sz w:val="22"/>
        </w:rPr>
        <w:t>Bogazici</w:t>
      </w:r>
      <w:proofErr w:type="spellEnd"/>
      <w:r w:rsidRPr="00DA65EC">
        <w:rPr>
          <w:sz w:val="22"/>
        </w:rPr>
        <w:t xml:space="preserve"> University, Istanbul</w:t>
      </w:r>
    </w:p>
    <w:p w14:paraId="55032298" w14:textId="77777777" w:rsidR="00F3475B" w:rsidRDefault="00F3475B" w:rsidP="00F3475B">
      <w:pPr>
        <w:tabs>
          <w:tab w:val="left" w:pos="2880"/>
          <w:tab w:val="left" w:pos="5760"/>
        </w:tabs>
        <w:rPr>
          <w:sz w:val="22"/>
        </w:rPr>
      </w:pPr>
      <w:r>
        <w:rPr>
          <w:sz w:val="22"/>
        </w:rPr>
        <w:t xml:space="preserve">Department of Sociology </w:t>
      </w:r>
    </w:p>
    <w:p w14:paraId="74530F36" w14:textId="77777777" w:rsidR="00F3475B" w:rsidRDefault="00F3475B" w:rsidP="00F3475B">
      <w:pPr>
        <w:tabs>
          <w:tab w:val="left" w:pos="2880"/>
          <w:tab w:val="left" w:pos="5760"/>
        </w:tabs>
      </w:pPr>
      <w:r w:rsidRPr="00DA65EC">
        <w:tab/>
      </w:r>
    </w:p>
    <w:p w14:paraId="317B7D55" w14:textId="77777777" w:rsidR="00F3475B" w:rsidRPr="00DA65EC" w:rsidRDefault="00F3475B" w:rsidP="00F3475B">
      <w:pPr>
        <w:tabs>
          <w:tab w:val="left" w:pos="2880"/>
          <w:tab w:val="left" w:pos="5760"/>
        </w:tabs>
        <w:rPr>
          <w:sz w:val="22"/>
        </w:rPr>
      </w:pPr>
    </w:p>
    <w:p w14:paraId="69840350" w14:textId="77777777" w:rsidR="00F3475B" w:rsidRPr="00DA65EC" w:rsidRDefault="00F3475B" w:rsidP="00F3475B">
      <w:pPr>
        <w:pStyle w:val="Heading6"/>
        <w:ind w:left="0" w:firstLine="0"/>
        <w:jc w:val="left"/>
        <w:rPr>
          <w:sz w:val="22"/>
        </w:rPr>
      </w:pPr>
      <w:r w:rsidRPr="00DA65EC">
        <w:rPr>
          <w:sz w:val="22"/>
        </w:rPr>
        <w:t xml:space="preserve">PUBLICATIONS </w:t>
      </w:r>
    </w:p>
    <w:p w14:paraId="08800150" w14:textId="77777777" w:rsidR="00F3475B" w:rsidRPr="00DA65EC" w:rsidRDefault="00F3475B" w:rsidP="00F3475B">
      <w:pPr>
        <w:ind w:left="1440" w:right="-90" w:hanging="1440"/>
        <w:jc w:val="center"/>
      </w:pPr>
    </w:p>
    <w:p w14:paraId="31BF0718" w14:textId="77777777" w:rsidR="00F3475B" w:rsidRDefault="00F3475B" w:rsidP="00F3475B">
      <w:pPr>
        <w:pStyle w:val="Heading7"/>
        <w:rPr>
          <w:b w:val="0"/>
          <w:sz w:val="22"/>
        </w:rPr>
      </w:pPr>
      <w:r w:rsidRPr="00DA65EC">
        <w:rPr>
          <w:b w:val="0"/>
          <w:sz w:val="22"/>
        </w:rPr>
        <w:t>Books</w:t>
      </w:r>
    </w:p>
    <w:p w14:paraId="088003EE" w14:textId="77777777" w:rsidR="00F3475B" w:rsidRDefault="00F3475B" w:rsidP="00F3475B"/>
    <w:p w14:paraId="32237DA1" w14:textId="77777777" w:rsidR="00F3475B" w:rsidRDefault="00F3475B" w:rsidP="00F3475B">
      <w:pPr>
        <w:ind w:left="1440" w:hanging="1440"/>
        <w:rPr>
          <w:sz w:val="22"/>
          <w:szCs w:val="22"/>
        </w:rPr>
      </w:pPr>
      <w:r w:rsidRPr="00DE4657">
        <w:rPr>
          <w:i/>
          <w:sz w:val="22"/>
          <w:szCs w:val="22"/>
        </w:rPr>
        <w:t xml:space="preserve">In progress: </w:t>
      </w:r>
      <w:r w:rsidRPr="00DE4657">
        <w:rPr>
          <w:i/>
          <w:sz w:val="22"/>
          <w:szCs w:val="22"/>
        </w:rPr>
        <w:tab/>
      </w:r>
      <w:r>
        <w:rPr>
          <w:sz w:val="22"/>
          <w:szCs w:val="22"/>
        </w:rPr>
        <w:t>“Feminism in Armenian: An Interpretive Anthology</w:t>
      </w:r>
      <w:r w:rsidR="006768E4">
        <w:rPr>
          <w:sz w:val="22"/>
          <w:szCs w:val="22"/>
        </w:rPr>
        <w:t xml:space="preserve"> and </w:t>
      </w:r>
      <w:r w:rsidR="00995C69">
        <w:rPr>
          <w:sz w:val="22"/>
          <w:szCs w:val="22"/>
        </w:rPr>
        <w:t>Digital</w:t>
      </w:r>
      <w:r w:rsidR="006768E4">
        <w:rPr>
          <w:sz w:val="22"/>
          <w:szCs w:val="22"/>
        </w:rPr>
        <w:t xml:space="preserve"> Archive</w:t>
      </w:r>
      <w:r w:rsidRPr="00DE4657">
        <w:rPr>
          <w:sz w:val="22"/>
          <w:szCs w:val="22"/>
        </w:rPr>
        <w:t xml:space="preserve">” (co-authored with Melissa Bilal, </w:t>
      </w:r>
      <w:r>
        <w:rPr>
          <w:sz w:val="22"/>
          <w:szCs w:val="22"/>
        </w:rPr>
        <w:t>under contract with</w:t>
      </w:r>
      <w:r w:rsidRPr="00DE4657">
        <w:rPr>
          <w:sz w:val="22"/>
          <w:szCs w:val="22"/>
        </w:rPr>
        <w:t xml:space="preserve"> Stanford University Press)</w:t>
      </w:r>
    </w:p>
    <w:p w14:paraId="16975DDC" w14:textId="77777777" w:rsidR="006768E4" w:rsidRDefault="006768E4" w:rsidP="00F3475B">
      <w:pPr>
        <w:ind w:left="1440" w:hanging="1440"/>
        <w:rPr>
          <w:sz w:val="22"/>
          <w:szCs w:val="22"/>
        </w:rPr>
      </w:pPr>
    </w:p>
    <w:p w14:paraId="3FB6455D" w14:textId="7B3A6F15" w:rsidR="00205D01" w:rsidRDefault="00205D01" w:rsidP="00BF05B8">
      <w:pPr>
        <w:ind w:left="1440" w:hanging="1440"/>
        <w:rPr>
          <w:sz w:val="22"/>
          <w:szCs w:val="22"/>
        </w:rPr>
      </w:pPr>
      <w:r w:rsidRPr="00BF05B8">
        <w:rPr>
          <w:sz w:val="22"/>
          <w:szCs w:val="22"/>
        </w:rPr>
        <w:t>2022</w:t>
      </w:r>
      <w:r w:rsidRPr="00BF05B8">
        <w:rPr>
          <w:sz w:val="22"/>
          <w:szCs w:val="22"/>
        </w:rPr>
        <w:tab/>
      </w:r>
      <w:r w:rsidRPr="00BF05B8">
        <w:rPr>
          <w:kern w:val="28"/>
          <w:sz w:val="22"/>
          <w:szCs w:val="22"/>
        </w:rPr>
        <w:t>Vartouhie</w:t>
      </w:r>
      <w:r>
        <w:rPr>
          <w:kern w:val="28"/>
          <w:sz w:val="22"/>
          <w:szCs w:val="22"/>
        </w:rPr>
        <w:t xml:space="preserve"> Calantar, </w:t>
      </w:r>
      <w:proofErr w:type="spellStart"/>
      <w:r w:rsidRPr="00736D1A">
        <w:rPr>
          <w:i/>
          <w:iCs/>
          <w:kern w:val="28"/>
          <w:sz w:val="22"/>
          <w:szCs w:val="22"/>
        </w:rPr>
        <w:t>Getronagan</w:t>
      </w:r>
      <w:proofErr w:type="spellEnd"/>
      <w:r w:rsidRPr="00736D1A">
        <w:rPr>
          <w:i/>
          <w:iCs/>
          <w:kern w:val="28"/>
          <w:sz w:val="22"/>
          <w:szCs w:val="22"/>
        </w:rPr>
        <w:t xml:space="preserve"> </w:t>
      </w:r>
      <w:proofErr w:type="spellStart"/>
      <w:r w:rsidRPr="00736D1A">
        <w:rPr>
          <w:i/>
          <w:iCs/>
          <w:kern w:val="28"/>
          <w:sz w:val="22"/>
          <w:szCs w:val="22"/>
        </w:rPr>
        <w:t>Pandi</w:t>
      </w:r>
      <w:proofErr w:type="spellEnd"/>
      <w:r w:rsidRPr="00736D1A">
        <w:rPr>
          <w:i/>
          <w:iCs/>
          <w:kern w:val="28"/>
          <w:sz w:val="22"/>
          <w:szCs w:val="22"/>
        </w:rPr>
        <w:t xml:space="preserve"> </w:t>
      </w:r>
      <w:proofErr w:type="spellStart"/>
      <w:r w:rsidRPr="00736D1A">
        <w:rPr>
          <w:i/>
          <w:iCs/>
          <w:kern w:val="28"/>
          <w:sz w:val="22"/>
          <w:szCs w:val="22"/>
        </w:rPr>
        <w:t>Gineru</w:t>
      </w:r>
      <w:proofErr w:type="spellEnd"/>
      <w:r w:rsidRPr="00736D1A">
        <w:rPr>
          <w:i/>
          <w:iCs/>
          <w:kern w:val="28"/>
          <w:sz w:val="22"/>
          <w:szCs w:val="22"/>
        </w:rPr>
        <w:t xml:space="preserve"> </w:t>
      </w:r>
      <w:proofErr w:type="spellStart"/>
      <w:r w:rsidRPr="00736D1A">
        <w:rPr>
          <w:i/>
          <w:iCs/>
          <w:kern w:val="28"/>
          <w:sz w:val="22"/>
          <w:szCs w:val="22"/>
        </w:rPr>
        <w:t>Pazhine</w:t>
      </w:r>
      <w:proofErr w:type="spellEnd"/>
      <w:r>
        <w:rPr>
          <w:kern w:val="28"/>
          <w:sz w:val="22"/>
          <w:szCs w:val="22"/>
        </w:rPr>
        <w:t xml:space="preserve">, 1920 (Istanbul: Aras </w:t>
      </w:r>
      <w:proofErr w:type="spellStart"/>
      <w:r>
        <w:rPr>
          <w:kern w:val="28"/>
          <w:sz w:val="22"/>
          <w:szCs w:val="22"/>
        </w:rPr>
        <w:t>Yayincilik</w:t>
      </w:r>
      <w:proofErr w:type="spellEnd"/>
      <w:r>
        <w:rPr>
          <w:kern w:val="28"/>
          <w:sz w:val="22"/>
          <w:szCs w:val="22"/>
        </w:rPr>
        <w:t>, 2022).</w:t>
      </w:r>
    </w:p>
    <w:p w14:paraId="249E5BCF" w14:textId="58EC37A7" w:rsidR="00F3475B" w:rsidRPr="002137FB" w:rsidRDefault="006768E4" w:rsidP="002137FB">
      <w:pPr>
        <w:ind w:left="1440" w:hanging="1440"/>
        <w:rPr>
          <w:rFonts w:ascii="Sylfaen" w:hAnsi="Sylfaen"/>
          <w:sz w:val="22"/>
          <w:szCs w:val="22"/>
          <w:lang w:val="tr-TR"/>
        </w:rPr>
      </w:pPr>
      <w:r>
        <w:rPr>
          <w:sz w:val="22"/>
          <w:szCs w:val="22"/>
        </w:rPr>
        <w:t>2021</w:t>
      </w:r>
      <w:r>
        <w:rPr>
          <w:sz w:val="22"/>
          <w:szCs w:val="22"/>
          <w:lang w:val="hy-AM"/>
        </w:rPr>
        <w:tab/>
      </w:r>
      <w:r w:rsidRPr="006768E4">
        <w:rPr>
          <w:rFonts w:ascii="Sylfaen" w:hAnsi="Sylfaen"/>
          <w:i/>
          <w:sz w:val="22"/>
          <w:szCs w:val="22"/>
          <w:lang w:val="tr-TR"/>
        </w:rPr>
        <w:t>Bir Milleti Diriltmek</w:t>
      </w:r>
      <w:r w:rsidR="00995C69">
        <w:rPr>
          <w:rFonts w:ascii="Sylfaen" w:hAnsi="Sylfaen"/>
          <w:i/>
          <w:sz w:val="22"/>
          <w:szCs w:val="22"/>
          <w:lang w:val="tr-TR"/>
        </w:rPr>
        <w:t>:</w:t>
      </w:r>
      <w:r w:rsidRPr="006768E4">
        <w:rPr>
          <w:rFonts w:ascii="Sylfaen" w:hAnsi="Sylfaen"/>
          <w:i/>
          <w:sz w:val="22"/>
          <w:szCs w:val="22"/>
          <w:lang w:val="tr-TR"/>
        </w:rPr>
        <w:t xml:space="preserve"> Toplumsal Cinsiyet Ekseninde Türkiye’de Ermeniliğin Yeniden İnşası, </w:t>
      </w:r>
      <w:r w:rsidRPr="006768E4">
        <w:rPr>
          <w:rFonts w:ascii="Sylfaen" w:hAnsi="Sylfaen"/>
          <w:i/>
          <w:sz w:val="22"/>
          <w:szCs w:val="22"/>
        </w:rPr>
        <w:t>1918-1935</w:t>
      </w:r>
      <w:r>
        <w:rPr>
          <w:rFonts w:ascii="Sylfaen" w:hAnsi="Sylfaen"/>
          <w:sz w:val="22"/>
          <w:szCs w:val="22"/>
          <w:lang w:val="tr-TR"/>
        </w:rPr>
        <w:t xml:space="preserve"> (Aras Yayıncılık, İstanbul) [</w:t>
      </w:r>
      <w:proofErr w:type="spellStart"/>
      <w:r>
        <w:rPr>
          <w:rFonts w:ascii="Sylfaen" w:hAnsi="Sylfaen"/>
          <w:sz w:val="22"/>
          <w:szCs w:val="22"/>
          <w:lang w:val="tr-TR"/>
        </w:rPr>
        <w:t>Turkish</w:t>
      </w:r>
      <w:proofErr w:type="spellEnd"/>
      <w:r>
        <w:rPr>
          <w:rFonts w:ascii="Sylfaen" w:hAnsi="Sylfaen"/>
          <w:sz w:val="22"/>
          <w:szCs w:val="22"/>
          <w:lang w:val="tr-TR"/>
        </w:rPr>
        <w:t xml:space="preserve"> </w:t>
      </w:r>
      <w:proofErr w:type="spellStart"/>
      <w:r>
        <w:rPr>
          <w:rFonts w:ascii="Sylfaen" w:hAnsi="Sylfaen"/>
          <w:sz w:val="22"/>
          <w:szCs w:val="22"/>
          <w:lang w:val="tr-TR"/>
        </w:rPr>
        <w:t>translation</w:t>
      </w:r>
      <w:proofErr w:type="spellEnd"/>
      <w:r>
        <w:rPr>
          <w:rFonts w:ascii="Sylfaen" w:hAnsi="Sylfaen"/>
          <w:sz w:val="22"/>
          <w:szCs w:val="22"/>
          <w:lang w:val="tr-TR"/>
        </w:rPr>
        <w:t xml:space="preserve"> of </w:t>
      </w:r>
      <w:proofErr w:type="spellStart"/>
      <w:r w:rsidRPr="006768E4">
        <w:rPr>
          <w:rFonts w:ascii="Sylfaen" w:hAnsi="Sylfaen"/>
          <w:i/>
          <w:sz w:val="22"/>
          <w:szCs w:val="22"/>
          <w:lang w:val="tr-TR"/>
        </w:rPr>
        <w:t>Recovering</w:t>
      </w:r>
      <w:proofErr w:type="spellEnd"/>
      <w:r w:rsidRPr="006768E4">
        <w:rPr>
          <w:rFonts w:ascii="Sylfaen" w:hAnsi="Sylfaen"/>
          <w:i/>
          <w:sz w:val="22"/>
          <w:szCs w:val="22"/>
          <w:lang w:val="tr-TR"/>
        </w:rPr>
        <w:t xml:space="preserve"> </w:t>
      </w:r>
      <w:proofErr w:type="spellStart"/>
      <w:r w:rsidRPr="006768E4">
        <w:rPr>
          <w:rFonts w:ascii="Sylfaen" w:hAnsi="Sylfaen"/>
          <w:i/>
          <w:sz w:val="22"/>
          <w:szCs w:val="22"/>
          <w:lang w:val="tr-TR"/>
        </w:rPr>
        <w:t>Armenia</w:t>
      </w:r>
      <w:proofErr w:type="spellEnd"/>
      <w:r>
        <w:rPr>
          <w:rFonts w:ascii="Sylfaen" w:hAnsi="Sylfaen"/>
          <w:sz w:val="22"/>
          <w:szCs w:val="22"/>
          <w:lang w:val="tr-TR"/>
        </w:rPr>
        <w:t>]</w:t>
      </w:r>
    </w:p>
    <w:p w14:paraId="6A34ED70" w14:textId="77777777" w:rsidR="00F3475B" w:rsidRDefault="00F3475B" w:rsidP="00F3475B">
      <w:pPr>
        <w:widowControl w:val="0"/>
        <w:autoSpaceDE w:val="0"/>
        <w:autoSpaceDN w:val="0"/>
        <w:adjustRightInd w:val="0"/>
        <w:ind w:left="1440" w:hanging="1440"/>
        <w:rPr>
          <w:kern w:val="28"/>
          <w:sz w:val="22"/>
          <w:szCs w:val="22"/>
        </w:rPr>
      </w:pPr>
      <w:r w:rsidRPr="00DE4657">
        <w:rPr>
          <w:kern w:val="28"/>
          <w:sz w:val="22"/>
          <w:szCs w:val="22"/>
        </w:rPr>
        <w:t xml:space="preserve">2016 </w:t>
      </w:r>
      <w:r w:rsidRPr="00DE4657">
        <w:rPr>
          <w:kern w:val="28"/>
          <w:sz w:val="22"/>
          <w:szCs w:val="22"/>
        </w:rPr>
        <w:tab/>
      </w:r>
      <w:r w:rsidRPr="00DE4657">
        <w:rPr>
          <w:i/>
          <w:kern w:val="28"/>
          <w:sz w:val="22"/>
          <w:szCs w:val="22"/>
        </w:rPr>
        <w:t>Recovering Armenia: The Limits of Belonging in Post-Genocide Turkey</w:t>
      </w:r>
      <w:r w:rsidRPr="00DE4657">
        <w:rPr>
          <w:kern w:val="28"/>
          <w:sz w:val="22"/>
          <w:szCs w:val="22"/>
        </w:rPr>
        <w:t xml:space="preserve"> (Stanford University Press) </w:t>
      </w:r>
    </w:p>
    <w:p w14:paraId="2663859A" w14:textId="3A228244" w:rsidR="00F3475B" w:rsidRPr="002137FB" w:rsidRDefault="00F3475B" w:rsidP="00F3475B">
      <w:pPr>
        <w:pStyle w:val="ListParagraph"/>
        <w:widowControl w:val="0"/>
        <w:numPr>
          <w:ilvl w:val="0"/>
          <w:numId w:val="4"/>
        </w:numPr>
        <w:autoSpaceDE w:val="0"/>
        <w:autoSpaceDN w:val="0"/>
        <w:adjustRightInd w:val="0"/>
        <w:rPr>
          <w:i/>
          <w:sz w:val="22"/>
          <w:szCs w:val="22"/>
        </w:rPr>
      </w:pPr>
      <w:r w:rsidRPr="00AA3746">
        <w:rPr>
          <w:kern w:val="28"/>
          <w:sz w:val="22"/>
          <w:szCs w:val="22"/>
        </w:rPr>
        <w:t xml:space="preserve">Armenian translation: </w:t>
      </w:r>
      <w:r w:rsidRPr="00AA3746">
        <w:rPr>
          <w:rFonts w:ascii="Tahoma" w:hAnsi="Tahoma" w:cs="Tahoma"/>
          <w:i/>
          <w:kern w:val="28"/>
          <w:sz w:val="22"/>
          <w:szCs w:val="22"/>
          <w:lang w:val="hy-AM"/>
        </w:rPr>
        <w:t>Վ</w:t>
      </w:r>
      <w:r w:rsidRPr="00AA3746">
        <w:rPr>
          <w:rFonts w:ascii="Tahoma" w:hAnsi="Tahoma" w:cs="Tahoma"/>
          <w:i/>
          <w:sz w:val="22"/>
          <w:szCs w:val="22"/>
          <w:lang w:val="hy-AM"/>
        </w:rPr>
        <w:t>երականգն</w:t>
      </w:r>
      <w:r w:rsidRPr="00AA3746">
        <w:rPr>
          <w:rFonts w:ascii="Sylfaen" w:hAnsi="Sylfaen" w:cs="Arian AMU"/>
          <w:i/>
          <w:sz w:val="22"/>
          <w:szCs w:val="22"/>
          <w:lang w:val="hy-AM"/>
        </w:rPr>
        <w:t>(</w:t>
      </w:r>
      <w:r w:rsidRPr="00AA3746">
        <w:rPr>
          <w:rFonts w:ascii="Tahoma" w:hAnsi="Tahoma" w:cs="Tahoma"/>
          <w:i/>
          <w:sz w:val="22"/>
          <w:szCs w:val="22"/>
          <w:lang w:val="hy-AM"/>
        </w:rPr>
        <w:t>ու</w:t>
      </w:r>
      <w:r w:rsidRPr="00AA3746">
        <w:rPr>
          <w:rFonts w:ascii="Sylfaen" w:hAnsi="Sylfaen" w:cs="Arian AMU"/>
          <w:i/>
          <w:sz w:val="22"/>
          <w:szCs w:val="22"/>
          <w:lang w:val="hy-AM"/>
        </w:rPr>
        <w:t>)</w:t>
      </w:r>
      <w:r w:rsidRPr="00AA3746">
        <w:rPr>
          <w:rFonts w:ascii="Tahoma" w:hAnsi="Tahoma" w:cs="Tahoma"/>
          <w:i/>
          <w:sz w:val="22"/>
          <w:szCs w:val="22"/>
          <w:lang w:val="hy-AM"/>
        </w:rPr>
        <w:t>ող</w:t>
      </w:r>
      <w:r w:rsidRPr="00AA3746">
        <w:rPr>
          <w:rFonts w:ascii="Sylfaen" w:hAnsi="Sylfaen" w:cs="Arian AMU"/>
          <w:i/>
          <w:sz w:val="22"/>
          <w:szCs w:val="22"/>
          <w:lang w:val="hy-AM"/>
        </w:rPr>
        <w:t xml:space="preserve"> </w:t>
      </w:r>
      <w:r w:rsidRPr="00AA3746">
        <w:rPr>
          <w:rFonts w:ascii="Tahoma" w:hAnsi="Tahoma" w:cs="Tahoma"/>
          <w:i/>
          <w:sz w:val="22"/>
          <w:szCs w:val="22"/>
          <w:lang w:val="hy-AM"/>
        </w:rPr>
        <w:t>Հայաստան</w:t>
      </w:r>
      <w:r w:rsidRPr="00AA3746">
        <w:rPr>
          <w:rFonts w:ascii="Sylfaen" w:hAnsi="Sylfaen" w:cs="Arian AMU"/>
          <w:i/>
          <w:sz w:val="22"/>
          <w:szCs w:val="22"/>
          <w:lang w:val="hy-AM"/>
        </w:rPr>
        <w:t xml:space="preserve">. </w:t>
      </w:r>
      <w:proofErr w:type="spellStart"/>
      <w:r w:rsidRPr="00AA3746">
        <w:rPr>
          <w:rFonts w:ascii="Tahoma" w:hAnsi="Tahoma" w:cs="Tahoma"/>
          <w:i/>
          <w:sz w:val="22"/>
          <w:szCs w:val="22"/>
        </w:rPr>
        <w:t>Պատկանելիութեան</w:t>
      </w:r>
      <w:proofErr w:type="spellEnd"/>
      <w:r w:rsidRPr="00AA3746">
        <w:rPr>
          <w:rFonts w:ascii="Sylfaen" w:hAnsi="Sylfaen" w:cs="Arian AMU"/>
          <w:i/>
          <w:sz w:val="22"/>
          <w:szCs w:val="22"/>
        </w:rPr>
        <w:t xml:space="preserve"> </w:t>
      </w:r>
      <w:proofErr w:type="spellStart"/>
      <w:r w:rsidRPr="00AA3746">
        <w:rPr>
          <w:rFonts w:ascii="Tahoma" w:hAnsi="Tahoma" w:cs="Tahoma"/>
          <w:i/>
          <w:sz w:val="22"/>
          <w:szCs w:val="22"/>
        </w:rPr>
        <w:t>քաղաքականութիւնը</w:t>
      </w:r>
      <w:proofErr w:type="spellEnd"/>
      <w:r w:rsidRPr="00AA3746">
        <w:rPr>
          <w:rFonts w:ascii="Sylfaen" w:hAnsi="Sylfaen" w:cs="Arian AMU"/>
          <w:i/>
          <w:sz w:val="22"/>
          <w:szCs w:val="22"/>
        </w:rPr>
        <w:t xml:space="preserve"> </w:t>
      </w:r>
      <w:proofErr w:type="spellStart"/>
      <w:r w:rsidRPr="00AA3746">
        <w:rPr>
          <w:rFonts w:ascii="Tahoma" w:hAnsi="Tahoma" w:cs="Tahoma"/>
          <w:i/>
          <w:sz w:val="22"/>
          <w:szCs w:val="22"/>
        </w:rPr>
        <w:t>յետեղեռնեան</w:t>
      </w:r>
      <w:proofErr w:type="spellEnd"/>
      <w:r w:rsidRPr="00AA3746">
        <w:rPr>
          <w:rFonts w:ascii="Sylfaen" w:hAnsi="Sylfaen" w:cs="Arian AMU"/>
          <w:i/>
          <w:sz w:val="22"/>
          <w:szCs w:val="22"/>
        </w:rPr>
        <w:t xml:space="preserve"> </w:t>
      </w:r>
      <w:proofErr w:type="spellStart"/>
      <w:r w:rsidRPr="00AA3746">
        <w:rPr>
          <w:rFonts w:ascii="Tahoma" w:hAnsi="Tahoma" w:cs="Tahoma"/>
          <w:i/>
          <w:sz w:val="22"/>
          <w:szCs w:val="22"/>
        </w:rPr>
        <w:t>Թուրքիայում</w:t>
      </w:r>
      <w:proofErr w:type="spellEnd"/>
      <w:r>
        <w:rPr>
          <w:rFonts w:ascii="Arian AMU" w:hAnsi="Arian AMU" w:cs="Arian AMU"/>
          <w:i/>
          <w:sz w:val="22"/>
          <w:szCs w:val="22"/>
        </w:rPr>
        <w:t xml:space="preserve"> </w:t>
      </w:r>
      <w:r w:rsidRPr="00AA3746">
        <w:rPr>
          <w:sz w:val="22"/>
          <w:szCs w:val="22"/>
        </w:rPr>
        <w:t xml:space="preserve">(being translated by </w:t>
      </w:r>
      <w:proofErr w:type="spellStart"/>
      <w:r w:rsidRPr="00AA3746">
        <w:rPr>
          <w:sz w:val="22"/>
          <w:szCs w:val="22"/>
        </w:rPr>
        <w:t>Chaghik</w:t>
      </w:r>
      <w:proofErr w:type="spellEnd"/>
      <w:r w:rsidRPr="00AA3746">
        <w:rPr>
          <w:sz w:val="22"/>
          <w:szCs w:val="22"/>
        </w:rPr>
        <w:t xml:space="preserve"> </w:t>
      </w:r>
      <w:proofErr w:type="spellStart"/>
      <w:r w:rsidRPr="00AA3746">
        <w:rPr>
          <w:sz w:val="22"/>
          <w:szCs w:val="22"/>
        </w:rPr>
        <w:t>Azrouni</w:t>
      </w:r>
      <w:proofErr w:type="spellEnd"/>
      <w:r w:rsidRPr="00AA3746">
        <w:rPr>
          <w:sz w:val="22"/>
          <w:szCs w:val="22"/>
        </w:rPr>
        <w:t>, AUA</w:t>
      </w:r>
      <w:r>
        <w:rPr>
          <w:sz w:val="22"/>
          <w:szCs w:val="22"/>
        </w:rPr>
        <w:t>, expected publication date: 20</w:t>
      </w:r>
      <w:r w:rsidR="00DB2990">
        <w:rPr>
          <w:sz w:val="22"/>
          <w:szCs w:val="22"/>
        </w:rPr>
        <w:t>2</w:t>
      </w:r>
      <w:r w:rsidR="00205D01">
        <w:rPr>
          <w:sz w:val="22"/>
          <w:szCs w:val="22"/>
        </w:rPr>
        <w:t>3</w:t>
      </w:r>
      <w:r w:rsidRPr="00AA3746">
        <w:rPr>
          <w:sz w:val="22"/>
          <w:szCs w:val="22"/>
        </w:rPr>
        <w:t>)</w:t>
      </w:r>
    </w:p>
    <w:p w14:paraId="5309302C" w14:textId="77777777" w:rsidR="00F3475B" w:rsidRDefault="00F3475B" w:rsidP="00F3475B">
      <w:pPr>
        <w:widowControl w:val="0"/>
        <w:autoSpaceDE w:val="0"/>
        <w:autoSpaceDN w:val="0"/>
        <w:adjustRightInd w:val="0"/>
        <w:ind w:left="1440" w:hanging="1440"/>
        <w:rPr>
          <w:kern w:val="28"/>
          <w:sz w:val="22"/>
          <w:szCs w:val="22"/>
        </w:rPr>
      </w:pPr>
      <w:r w:rsidRPr="00DE4657">
        <w:rPr>
          <w:kern w:val="28"/>
          <w:sz w:val="22"/>
          <w:szCs w:val="22"/>
        </w:rPr>
        <w:t>2006</w:t>
      </w:r>
      <w:r w:rsidRPr="00DE4657">
        <w:rPr>
          <w:kern w:val="28"/>
          <w:sz w:val="22"/>
          <w:szCs w:val="22"/>
        </w:rPr>
        <w:tab/>
      </w:r>
      <w:r w:rsidRPr="00DE4657">
        <w:rPr>
          <w:i/>
          <w:kern w:val="28"/>
          <w:sz w:val="22"/>
          <w:szCs w:val="22"/>
        </w:rPr>
        <w:t xml:space="preserve">Bir </w:t>
      </w:r>
      <w:proofErr w:type="spellStart"/>
      <w:r w:rsidRPr="00DE4657">
        <w:rPr>
          <w:i/>
          <w:kern w:val="28"/>
          <w:sz w:val="22"/>
          <w:szCs w:val="22"/>
        </w:rPr>
        <w:t>Adalet</w:t>
      </w:r>
      <w:proofErr w:type="spellEnd"/>
      <w:r w:rsidRPr="00DE4657">
        <w:rPr>
          <w:i/>
          <w:kern w:val="28"/>
          <w:sz w:val="22"/>
          <w:szCs w:val="22"/>
        </w:rPr>
        <w:t xml:space="preserve"> </w:t>
      </w:r>
      <w:proofErr w:type="spellStart"/>
      <w:r w:rsidRPr="00DE4657">
        <w:rPr>
          <w:i/>
          <w:kern w:val="28"/>
          <w:sz w:val="22"/>
          <w:szCs w:val="22"/>
        </w:rPr>
        <w:t>Feryadı</w:t>
      </w:r>
      <w:proofErr w:type="spellEnd"/>
      <w:r>
        <w:rPr>
          <w:i/>
          <w:kern w:val="28"/>
          <w:sz w:val="22"/>
          <w:szCs w:val="22"/>
        </w:rPr>
        <w:t>:</w:t>
      </w:r>
      <w:r w:rsidRPr="00DA65EC">
        <w:rPr>
          <w:i/>
          <w:kern w:val="28"/>
          <w:sz w:val="22"/>
          <w:szCs w:val="22"/>
        </w:rPr>
        <w:t xml:space="preserve"> </w:t>
      </w:r>
      <w:proofErr w:type="spellStart"/>
      <w:r w:rsidRPr="00DA65EC">
        <w:rPr>
          <w:i/>
          <w:kern w:val="28"/>
          <w:sz w:val="22"/>
          <w:szCs w:val="22"/>
        </w:rPr>
        <w:t>Osmanlı’dan</w:t>
      </w:r>
      <w:proofErr w:type="spellEnd"/>
      <w:r w:rsidRPr="00DA65EC">
        <w:rPr>
          <w:i/>
          <w:kern w:val="28"/>
          <w:sz w:val="22"/>
          <w:szCs w:val="22"/>
        </w:rPr>
        <w:t xml:space="preserve"> </w:t>
      </w:r>
      <w:proofErr w:type="spellStart"/>
      <w:r w:rsidRPr="00DA65EC">
        <w:rPr>
          <w:i/>
          <w:kern w:val="28"/>
          <w:sz w:val="22"/>
          <w:szCs w:val="22"/>
        </w:rPr>
        <w:t>Cumhuriyet’e</w:t>
      </w:r>
      <w:proofErr w:type="spellEnd"/>
      <w:r w:rsidRPr="00DA65EC">
        <w:rPr>
          <w:i/>
          <w:kern w:val="28"/>
          <w:sz w:val="22"/>
          <w:szCs w:val="22"/>
        </w:rPr>
        <w:t xml:space="preserve"> </w:t>
      </w:r>
      <w:proofErr w:type="spellStart"/>
      <w:r w:rsidRPr="00DA65EC">
        <w:rPr>
          <w:i/>
          <w:kern w:val="28"/>
          <w:sz w:val="22"/>
          <w:szCs w:val="22"/>
        </w:rPr>
        <w:t>Beş</w:t>
      </w:r>
      <w:proofErr w:type="spellEnd"/>
      <w:r w:rsidRPr="00DA65EC">
        <w:rPr>
          <w:i/>
          <w:kern w:val="28"/>
          <w:sz w:val="22"/>
          <w:szCs w:val="22"/>
        </w:rPr>
        <w:t xml:space="preserve"> </w:t>
      </w:r>
      <w:proofErr w:type="spellStart"/>
      <w:r w:rsidRPr="00DA65EC">
        <w:rPr>
          <w:i/>
          <w:kern w:val="28"/>
          <w:sz w:val="22"/>
          <w:szCs w:val="22"/>
        </w:rPr>
        <w:t>Ermeni</w:t>
      </w:r>
      <w:proofErr w:type="spellEnd"/>
      <w:r w:rsidRPr="00DA65EC">
        <w:rPr>
          <w:i/>
          <w:kern w:val="28"/>
          <w:sz w:val="22"/>
          <w:szCs w:val="22"/>
        </w:rPr>
        <w:t xml:space="preserve"> Feminist </w:t>
      </w:r>
      <w:proofErr w:type="spellStart"/>
      <w:r w:rsidRPr="00DA65EC">
        <w:rPr>
          <w:i/>
          <w:kern w:val="28"/>
          <w:sz w:val="22"/>
          <w:szCs w:val="22"/>
        </w:rPr>
        <w:t>Yazar</w:t>
      </w:r>
      <w:proofErr w:type="spellEnd"/>
      <w:r w:rsidRPr="00DA65EC">
        <w:rPr>
          <w:i/>
          <w:kern w:val="28"/>
          <w:sz w:val="22"/>
          <w:szCs w:val="22"/>
        </w:rPr>
        <w:t xml:space="preserve"> (1862–1933)</w:t>
      </w:r>
      <w:r w:rsidRPr="00DA65EC">
        <w:rPr>
          <w:i/>
          <w:iCs/>
          <w:kern w:val="28"/>
          <w:sz w:val="22"/>
          <w:szCs w:val="22"/>
        </w:rPr>
        <w:t xml:space="preserve"> </w:t>
      </w:r>
      <w:r w:rsidRPr="00DA65EC">
        <w:rPr>
          <w:kern w:val="28"/>
          <w:sz w:val="22"/>
          <w:szCs w:val="22"/>
        </w:rPr>
        <w:t xml:space="preserve">[A Cry for Justice: Five Armenian Feminist Writers from the </w:t>
      </w:r>
      <w:r w:rsidRPr="00DA65EC">
        <w:rPr>
          <w:kern w:val="28"/>
          <w:sz w:val="22"/>
          <w:szCs w:val="22"/>
        </w:rPr>
        <w:lastRenderedPageBreak/>
        <w:t>Ottoman Empire to the Turkish Republic (1862–1933)</w:t>
      </w:r>
      <w:r w:rsidRPr="00DA65EC">
        <w:rPr>
          <w:iCs/>
          <w:kern w:val="28"/>
          <w:sz w:val="22"/>
          <w:szCs w:val="22"/>
        </w:rPr>
        <w:t>]. C</w:t>
      </w:r>
      <w:r w:rsidRPr="00DA65EC">
        <w:rPr>
          <w:kern w:val="28"/>
          <w:sz w:val="22"/>
          <w:szCs w:val="22"/>
        </w:rPr>
        <w:t>o-edited with Melissa Bilal. Istanbul: Aras Publishing House.</w:t>
      </w:r>
    </w:p>
    <w:p w14:paraId="2289EFE9" w14:textId="77777777" w:rsidR="00F3475B" w:rsidRDefault="00F3475B" w:rsidP="00F3475B">
      <w:pPr>
        <w:pStyle w:val="Heading7"/>
        <w:rPr>
          <w:b w:val="0"/>
          <w:sz w:val="22"/>
        </w:rPr>
      </w:pPr>
      <w:r>
        <w:rPr>
          <w:b w:val="0"/>
          <w:sz w:val="22"/>
        </w:rPr>
        <w:t>Journal Editing</w:t>
      </w:r>
    </w:p>
    <w:p w14:paraId="20C59503" w14:textId="77777777" w:rsidR="00F3475B" w:rsidRDefault="00F3475B" w:rsidP="00F3475B">
      <w:pPr>
        <w:pStyle w:val="BlockText"/>
        <w:ind w:left="0" w:firstLine="0"/>
        <w:rPr>
          <w:b w:val="0"/>
          <w:sz w:val="22"/>
        </w:rPr>
      </w:pPr>
    </w:p>
    <w:p w14:paraId="56F265FC" w14:textId="77777777" w:rsidR="00F3475B" w:rsidRPr="00B64EE9" w:rsidRDefault="00F3475B" w:rsidP="00F3475B">
      <w:pPr>
        <w:pStyle w:val="BlockText"/>
        <w:ind w:left="0" w:firstLine="0"/>
        <w:rPr>
          <w:b w:val="0"/>
          <w:sz w:val="22"/>
        </w:rPr>
      </w:pPr>
      <w:r>
        <w:rPr>
          <w:b w:val="0"/>
          <w:sz w:val="22"/>
        </w:rPr>
        <w:t xml:space="preserve">Invited guest editor of the </w:t>
      </w:r>
      <w:r w:rsidRPr="00B64EE9">
        <w:rPr>
          <w:b w:val="0"/>
          <w:i/>
          <w:sz w:val="22"/>
        </w:rPr>
        <w:t xml:space="preserve">Journal of the </w:t>
      </w:r>
      <w:r>
        <w:rPr>
          <w:b w:val="0"/>
          <w:i/>
          <w:sz w:val="22"/>
        </w:rPr>
        <w:t xml:space="preserve">Ottoman and Turkish Studies </w:t>
      </w:r>
      <w:proofErr w:type="gramStart"/>
      <w:r>
        <w:rPr>
          <w:b w:val="0"/>
          <w:i/>
          <w:sz w:val="22"/>
        </w:rPr>
        <w:t xml:space="preserve">Association </w:t>
      </w:r>
      <w:r>
        <w:rPr>
          <w:b w:val="0"/>
          <w:sz w:val="22"/>
        </w:rPr>
        <w:t xml:space="preserve"> special</w:t>
      </w:r>
      <w:proofErr w:type="gramEnd"/>
      <w:r>
        <w:rPr>
          <w:b w:val="0"/>
          <w:sz w:val="22"/>
        </w:rPr>
        <w:t xml:space="preserve"> Armenian Ottoman History issue, vol. 4, no. 2 (Nov. 2017)</w:t>
      </w:r>
    </w:p>
    <w:p w14:paraId="2C3F62D8" w14:textId="77777777" w:rsidR="00F3475B" w:rsidRPr="00DA65EC" w:rsidRDefault="00F3475B" w:rsidP="00F3475B">
      <w:pPr>
        <w:pStyle w:val="BlockText"/>
        <w:rPr>
          <w:b w:val="0"/>
          <w:sz w:val="22"/>
          <w:u w:val="single"/>
        </w:rPr>
      </w:pPr>
    </w:p>
    <w:p w14:paraId="16BFBA55" w14:textId="77777777" w:rsidR="00F3475B" w:rsidRPr="009D2DDF" w:rsidRDefault="00F3475B" w:rsidP="00F3475B">
      <w:pPr>
        <w:widowControl w:val="0"/>
        <w:autoSpaceDE w:val="0"/>
        <w:autoSpaceDN w:val="0"/>
        <w:adjustRightInd w:val="0"/>
        <w:rPr>
          <w:color w:val="000000"/>
          <w:sz w:val="22"/>
          <w:szCs w:val="22"/>
          <w:u w:val="single"/>
          <w:lang w:val="hy-AM"/>
        </w:rPr>
      </w:pPr>
      <w:r w:rsidRPr="0036708A">
        <w:rPr>
          <w:color w:val="000000"/>
          <w:sz w:val="22"/>
          <w:szCs w:val="22"/>
          <w:u w:val="single"/>
        </w:rPr>
        <w:t xml:space="preserve">Ongoing Digital Humanities Project </w:t>
      </w:r>
    </w:p>
    <w:p w14:paraId="545C1BC1" w14:textId="77777777" w:rsidR="00F3475B" w:rsidRPr="00487EBF" w:rsidRDefault="00F3475B" w:rsidP="00F3475B">
      <w:pPr>
        <w:widowControl w:val="0"/>
        <w:autoSpaceDE w:val="0"/>
        <w:autoSpaceDN w:val="0"/>
        <w:adjustRightInd w:val="0"/>
        <w:rPr>
          <w:color w:val="000000"/>
          <w:sz w:val="22"/>
          <w:szCs w:val="22"/>
        </w:rPr>
      </w:pPr>
    </w:p>
    <w:p w14:paraId="6CA1A2E3" w14:textId="77777777" w:rsidR="00F3475B" w:rsidRPr="00DB2990" w:rsidRDefault="00F3475B" w:rsidP="00DB2990">
      <w:pPr>
        <w:pStyle w:val="ListParagraph"/>
        <w:widowControl w:val="0"/>
        <w:numPr>
          <w:ilvl w:val="0"/>
          <w:numId w:val="7"/>
        </w:numPr>
        <w:autoSpaceDE w:val="0"/>
        <w:autoSpaceDN w:val="0"/>
        <w:adjustRightInd w:val="0"/>
        <w:rPr>
          <w:color w:val="000000"/>
          <w:sz w:val="22"/>
          <w:szCs w:val="22"/>
        </w:rPr>
      </w:pPr>
      <w:r w:rsidRPr="00DB2990">
        <w:rPr>
          <w:i/>
          <w:color w:val="000000"/>
          <w:sz w:val="22"/>
          <w:szCs w:val="22"/>
        </w:rPr>
        <w:t xml:space="preserve">Feminism in Armenian: A Digital Archive, </w:t>
      </w:r>
      <w:r w:rsidRPr="00DB2990">
        <w:rPr>
          <w:color w:val="000000"/>
          <w:sz w:val="22"/>
          <w:szCs w:val="22"/>
        </w:rPr>
        <w:t xml:space="preserve">the documentary digital archive (co-curated with Melissa Bilal) of the twelve feminists focused in the current book project, “Feminism in Armenian: An Interpretive Anthology History” </w:t>
      </w:r>
    </w:p>
    <w:p w14:paraId="0FF2CE43" w14:textId="77777777" w:rsidR="00DB2990" w:rsidRPr="00DB2990" w:rsidRDefault="00DB2990" w:rsidP="00F3475B">
      <w:pPr>
        <w:widowControl w:val="0"/>
        <w:autoSpaceDE w:val="0"/>
        <w:autoSpaceDN w:val="0"/>
        <w:adjustRightInd w:val="0"/>
        <w:rPr>
          <w:sz w:val="22"/>
          <w:szCs w:val="22"/>
        </w:rPr>
      </w:pPr>
    </w:p>
    <w:p w14:paraId="4C420A14" w14:textId="77777777" w:rsidR="00F3475B" w:rsidRDefault="00F3475B" w:rsidP="002137FB">
      <w:pPr>
        <w:pStyle w:val="BlockText"/>
        <w:ind w:left="0" w:firstLine="0"/>
        <w:rPr>
          <w:b w:val="0"/>
          <w:sz w:val="22"/>
          <w:u w:val="single"/>
        </w:rPr>
      </w:pPr>
    </w:p>
    <w:p w14:paraId="1C8990B0" w14:textId="77777777" w:rsidR="00F3475B" w:rsidRPr="00DA65EC" w:rsidRDefault="00F3475B" w:rsidP="00F3475B">
      <w:pPr>
        <w:pStyle w:val="BlockText"/>
        <w:rPr>
          <w:b w:val="0"/>
          <w:sz w:val="22"/>
          <w:u w:val="single"/>
        </w:rPr>
      </w:pPr>
      <w:r w:rsidRPr="00DA65EC">
        <w:rPr>
          <w:b w:val="0"/>
          <w:sz w:val="22"/>
          <w:u w:val="single"/>
        </w:rPr>
        <w:t>Articles in Refereed Journals</w:t>
      </w:r>
    </w:p>
    <w:p w14:paraId="6480673C" w14:textId="77777777" w:rsidR="00F3475B" w:rsidRPr="00DA65EC" w:rsidRDefault="00F3475B" w:rsidP="00F3475B">
      <w:pPr>
        <w:pStyle w:val="BlockText"/>
        <w:rPr>
          <w:b w:val="0"/>
          <w:u w:val="single"/>
        </w:rPr>
      </w:pPr>
    </w:p>
    <w:p w14:paraId="2D054496" w14:textId="40AFFE9F" w:rsidR="00F3475B" w:rsidRDefault="00F3475B" w:rsidP="00F3475B">
      <w:pPr>
        <w:widowControl w:val="0"/>
        <w:autoSpaceDE w:val="0"/>
        <w:autoSpaceDN w:val="0"/>
        <w:adjustRightInd w:val="0"/>
        <w:ind w:left="1440" w:hanging="1440"/>
        <w:rPr>
          <w:kern w:val="28"/>
          <w:sz w:val="22"/>
          <w:szCs w:val="22"/>
        </w:rPr>
      </w:pPr>
      <w:r w:rsidRPr="00DA65EC">
        <w:rPr>
          <w:kern w:val="28"/>
          <w:sz w:val="22"/>
          <w:szCs w:val="22"/>
        </w:rPr>
        <w:t>2014</w:t>
      </w:r>
      <w:r w:rsidRPr="00DA65EC">
        <w:rPr>
          <w:kern w:val="28"/>
          <w:sz w:val="22"/>
          <w:szCs w:val="22"/>
        </w:rPr>
        <w:tab/>
        <w:t>“Republic of Paradox: The League of Nations</w:t>
      </w:r>
      <w:r w:rsidR="00417F2C">
        <w:rPr>
          <w:kern w:val="28"/>
          <w:sz w:val="22"/>
          <w:szCs w:val="22"/>
        </w:rPr>
        <w:t>’</w:t>
      </w:r>
      <w:r w:rsidRPr="00DA65EC">
        <w:rPr>
          <w:kern w:val="28"/>
          <w:sz w:val="22"/>
          <w:szCs w:val="22"/>
        </w:rPr>
        <w:t xml:space="preserve"> Minority Protection Regime and the New Turkey’s Step-Citizens.” </w:t>
      </w:r>
      <w:r w:rsidRPr="00DA65EC">
        <w:rPr>
          <w:i/>
          <w:kern w:val="28"/>
          <w:sz w:val="22"/>
          <w:szCs w:val="22"/>
        </w:rPr>
        <w:t>International Journal of Middle East Studies</w:t>
      </w:r>
      <w:r w:rsidRPr="00DA65EC">
        <w:rPr>
          <w:kern w:val="28"/>
          <w:sz w:val="22"/>
          <w:szCs w:val="22"/>
        </w:rPr>
        <w:t xml:space="preserve"> (Special Issue: World War I in the Middle East and North Africa) 46, no. 3 (2014): 657-79.</w:t>
      </w:r>
    </w:p>
    <w:p w14:paraId="2AEBF703" w14:textId="0B557CE4" w:rsidR="00F3475B" w:rsidRPr="002137FB" w:rsidRDefault="00F3475B" w:rsidP="002137FB">
      <w:pPr>
        <w:pStyle w:val="ListParagraph"/>
        <w:numPr>
          <w:ilvl w:val="0"/>
          <w:numId w:val="1"/>
        </w:numPr>
        <w:ind w:left="1890" w:hanging="180"/>
        <w:rPr>
          <w:bCs/>
          <w:sz w:val="22"/>
          <w:szCs w:val="22"/>
        </w:rPr>
      </w:pPr>
      <w:r>
        <w:rPr>
          <w:kern w:val="28"/>
          <w:sz w:val="22"/>
          <w:szCs w:val="22"/>
        </w:rPr>
        <w:t>[Turkish translation] “</w:t>
      </w:r>
      <w:proofErr w:type="spellStart"/>
      <w:r>
        <w:rPr>
          <w:kern w:val="28"/>
          <w:sz w:val="22"/>
          <w:szCs w:val="22"/>
        </w:rPr>
        <w:t>Paradoks</w:t>
      </w:r>
      <w:proofErr w:type="spellEnd"/>
      <w:r>
        <w:rPr>
          <w:kern w:val="28"/>
          <w:sz w:val="22"/>
          <w:szCs w:val="22"/>
        </w:rPr>
        <w:t xml:space="preserve"> </w:t>
      </w:r>
      <w:proofErr w:type="spellStart"/>
      <w:r>
        <w:rPr>
          <w:kern w:val="28"/>
          <w:sz w:val="22"/>
          <w:szCs w:val="22"/>
        </w:rPr>
        <w:t>Cumhuriyeti</w:t>
      </w:r>
      <w:proofErr w:type="spellEnd"/>
      <w:r>
        <w:rPr>
          <w:kern w:val="28"/>
          <w:sz w:val="22"/>
          <w:szCs w:val="22"/>
        </w:rPr>
        <w:t>:</w:t>
      </w:r>
      <w:r>
        <w:rPr>
          <w:kern w:val="28"/>
          <w:sz w:val="22"/>
          <w:szCs w:val="22"/>
          <w:lang w:val="tr-TR"/>
        </w:rPr>
        <w:t xml:space="preserve"> Milletler Cemiyeti</w:t>
      </w:r>
      <w:r>
        <w:rPr>
          <w:kern w:val="28"/>
          <w:sz w:val="22"/>
          <w:szCs w:val="22"/>
        </w:rPr>
        <w:t>’</w:t>
      </w:r>
      <w:proofErr w:type="spellStart"/>
      <w:r>
        <w:rPr>
          <w:kern w:val="28"/>
          <w:sz w:val="22"/>
          <w:szCs w:val="22"/>
          <w:lang w:val="tr-TR"/>
        </w:rPr>
        <w:t>nin</w:t>
      </w:r>
      <w:proofErr w:type="spellEnd"/>
      <w:r>
        <w:rPr>
          <w:kern w:val="28"/>
          <w:sz w:val="22"/>
          <w:szCs w:val="22"/>
          <w:lang w:val="tr-TR"/>
        </w:rPr>
        <w:t xml:space="preserve"> Azınlıkları Koruma Rejimi ve Yeni Türkiye’nin Üvey Vatandaşları”</w:t>
      </w:r>
      <w:r w:rsidRPr="000D3DBB">
        <w:rPr>
          <w:bCs/>
          <w:sz w:val="22"/>
          <w:szCs w:val="22"/>
        </w:rPr>
        <w:t xml:space="preserve">. </w:t>
      </w:r>
      <w:proofErr w:type="spellStart"/>
      <w:r w:rsidRPr="000D3DBB">
        <w:rPr>
          <w:bCs/>
          <w:i/>
          <w:sz w:val="22"/>
          <w:szCs w:val="22"/>
        </w:rPr>
        <w:t>Toplum</w:t>
      </w:r>
      <w:proofErr w:type="spellEnd"/>
      <w:r w:rsidRPr="000D3DBB">
        <w:rPr>
          <w:bCs/>
          <w:i/>
          <w:sz w:val="22"/>
          <w:szCs w:val="22"/>
        </w:rPr>
        <w:t xml:space="preserve"> </w:t>
      </w:r>
      <w:proofErr w:type="spellStart"/>
      <w:r w:rsidRPr="000D3DBB">
        <w:rPr>
          <w:bCs/>
          <w:i/>
          <w:sz w:val="22"/>
          <w:szCs w:val="22"/>
        </w:rPr>
        <w:t>ve</w:t>
      </w:r>
      <w:proofErr w:type="spellEnd"/>
      <w:r w:rsidRPr="000D3DBB">
        <w:rPr>
          <w:bCs/>
          <w:i/>
          <w:sz w:val="22"/>
          <w:szCs w:val="22"/>
        </w:rPr>
        <w:t xml:space="preserve"> </w:t>
      </w:r>
      <w:proofErr w:type="spellStart"/>
      <w:r w:rsidRPr="000D3DBB">
        <w:rPr>
          <w:bCs/>
          <w:i/>
          <w:sz w:val="22"/>
          <w:szCs w:val="22"/>
        </w:rPr>
        <w:t>Bilim</w:t>
      </w:r>
      <w:proofErr w:type="spellEnd"/>
      <w:r w:rsidRPr="000D3DBB">
        <w:rPr>
          <w:bCs/>
          <w:sz w:val="22"/>
          <w:szCs w:val="22"/>
        </w:rPr>
        <w:t>,</w:t>
      </w:r>
      <w:r w:rsidRPr="000D3DBB">
        <w:rPr>
          <w:bCs/>
          <w:i/>
          <w:sz w:val="22"/>
          <w:szCs w:val="22"/>
        </w:rPr>
        <w:t xml:space="preserve"> </w:t>
      </w:r>
      <w:r>
        <w:rPr>
          <w:bCs/>
          <w:sz w:val="22"/>
          <w:szCs w:val="22"/>
        </w:rPr>
        <w:t>no. 132 (2014): 50–77</w:t>
      </w:r>
      <w:r w:rsidRPr="000D3DBB">
        <w:rPr>
          <w:bCs/>
          <w:sz w:val="22"/>
          <w:szCs w:val="22"/>
        </w:rPr>
        <w:t>.</w:t>
      </w:r>
    </w:p>
    <w:p w14:paraId="3970060E" w14:textId="77777777" w:rsidR="00F3475B" w:rsidRPr="00DA65EC" w:rsidRDefault="00F3475B" w:rsidP="00F3475B">
      <w:pPr>
        <w:ind w:left="1440" w:hanging="1440"/>
        <w:rPr>
          <w:bCs/>
          <w:sz w:val="22"/>
          <w:szCs w:val="22"/>
        </w:rPr>
      </w:pPr>
      <w:r w:rsidRPr="000D3DBB">
        <w:rPr>
          <w:kern w:val="28"/>
          <w:sz w:val="22"/>
          <w:szCs w:val="22"/>
        </w:rPr>
        <w:t>2013</w:t>
      </w:r>
      <w:r w:rsidRPr="000D3DBB">
        <w:rPr>
          <w:kern w:val="28"/>
          <w:sz w:val="22"/>
          <w:szCs w:val="22"/>
        </w:rPr>
        <w:tab/>
      </w:r>
      <w:r w:rsidRPr="000D3DBB">
        <w:rPr>
          <w:sz w:val="22"/>
          <w:szCs w:val="22"/>
        </w:rPr>
        <w:t xml:space="preserve">“A Climate for Abduction, A Climate for Redemption: The Politics of Inclusion during and after the Armenian Genocide.” </w:t>
      </w:r>
      <w:r w:rsidRPr="000D3DBB">
        <w:rPr>
          <w:bCs/>
          <w:i/>
          <w:sz w:val="22"/>
          <w:szCs w:val="22"/>
        </w:rPr>
        <w:t xml:space="preserve">Comparative Studies in Society and History </w:t>
      </w:r>
      <w:r w:rsidRPr="000D3DBB">
        <w:rPr>
          <w:bCs/>
          <w:sz w:val="22"/>
          <w:szCs w:val="22"/>
        </w:rPr>
        <w:t>55,</w:t>
      </w:r>
      <w:r w:rsidRPr="00DA65EC">
        <w:rPr>
          <w:bCs/>
          <w:sz w:val="22"/>
          <w:szCs w:val="22"/>
        </w:rPr>
        <w:t xml:space="preserve"> no. 3 (2013): 522–53. </w:t>
      </w:r>
    </w:p>
    <w:p w14:paraId="19A52A5E" w14:textId="77777777" w:rsidR="00F3475B" w:rsidRDefault="00F3475B" w:rsidP="00F3475B">
      <w:pPr>
        <w:pStyle w:val="ListParagraph"/>
        <w:numPr>
          <w:ilvl w:val="0"/>
          <w:numId w:val="1"/>
        </w:numPr>
        <w:ind w:left="1890" w:hanging="180"/>
        <w:rPr>
          <w:bCs/>
          <w:sz w:val="22"/>
          <w:szCs w:val="22"/>
        </w:rPr>
      </w:pPr>
      <w:r>
        <w:rPr>
          <w:bCs/>
          <w:sz w:val="22"/>
          <w:szCs w:val="22"/>
        </w:rPr>
        <w:t xml:space="preserve">[Turkish translation] </w:t>
      </w:r>
      <w:r w:rsidRPr="00DA65EC">
        <w:rPr>
          <w:bCs/>
          <w:sz w:val="22"/>
          <w:szCs w:val="22"/>
        </w:rPr>
        <w:t>“</w:t>
      </w:r>
      <w:r w:rsidRPr="00DA65EC">
        <w:rPr>
          <w:sz w:val="22"/>
          <w:szCs w:val="22"/>
          <w:lang w:val="tr-TR"/>
        </w:rPr>
        <w:t>Kız Kaçırma ve Kız Kurtarma</w:t>
      </w:r>
      <w:r w:rsidRPr="00DA65EC">
        <w:rPr>
          <w:sz w:val="22"/>
          <w:szCs w:val="22"/>
        </w:rPr>
        <w:t xml:space="preserve">: </w:t>
      </w:r>
      <w:proofErr w:type="spellStart"/>
      <w:r w:rsidRPr="00DA65EC">
        <w:rPr>
          <w:sz w:val="22"/>
          <w:szCs w:val="22"/>
        </w:rPr>
        <w:t>Birinci</w:t>
      </w:r>
      <w:proofErr w:type="spellEnd"/>
      <w:r w:rsidRPr="00DA65EC">
        <w:rPr>
          <w:sz w:val="22"/>
          <w:szCs w:val="22"/>
        </w:rPr>
        <w:t xml:space="preserve"> </w:t>
      </w:r>
      <w:proofErr w:type="spellStart"/>
      <w:r w:rsidRPr="00DA65EC">
        <w:rPr>
          <w:sz w:val="22"/>
          <w:szCs w:val="22"/>
        </w:rPr>
        <w:t>Dünya</w:t>
      </w:r>
      <w:proofErr w:type="spellEnd"/>
      <w:r w:rsidRPr="00DA65EC">
        <w:rPr>
          <w:sz w:val="22"/>
          <w:szCs w:val="22"/>
        </w:rPr>
        <w:t xml:space="preserve"> </w:t>
      </w:r>
      <w:proofErr w:type="spellStart"/>
      <w:r w:rsidRPr="00DA65EC">
        <w:rPr>
          <w:sz w:val="22"/>
          <w:szCs w:val="22"/>
        </w:rPr>
        <w:t>Savaşı</w:t>
      </w:r>
      <w:proofErr w:type="spellEnd"/>
      <w:r w:rsidRPr="00DA65EC">
        <w:rPr>
          <w:sz w:val="22"/>
          <w:szCs w:val="22"/>
        </w:rPr>
        <w:t xml:space="preserve"> </w:t>
      </w:r>
      <w:proofErr w:type="spellStart"/>
      <w:r w:rsidRPr="00DA65EC">
        <w:rPr>
          <w:sz w:val="22"/>
          <w:szCs w:val="22"/>
        </w:rPr>
        <w:t>Sırasında</w:t>
      </w:r>
      <w:proofErr w:type="spellEnd"/>
      <w:r w:rsidRPr="00DA65EC">
        <w:rPr>
          <w:sz w:val="22"/>
          <w:szCs w:val="22"/>
        </w:rPr>
        <w:t xml:space="preserve"> </w:t>
      </w:r>
      <w:proofErr w:type="spellStart"/>
      <w:r w:rsidRPr="00DA65EC">
        <w:rPr>
          <w:sz w:val="22"/>
          <w:szCs w:val="22"/>
        </w:rPr>
        <w:t>ve</w:t>
      </w:r>
      <w:proofErr w:type="spellEnd"/>
      <w:r w:rsidRPr="00DA65EC">
        <w:rPr>
          <w:sz w:val="22"/>
          <w:szCs w:val="22"/>
        </w:rPr>
        <w:t xml:space="preserve"> </w:t>
      </w:r>
      <w:proofErr w:type="spellStart"/>
      <w:r w:rsidRPr="00DA65EC">
        <w:rPr>
          <w:sz w:val="22"/>
          <w:szCs w:val="22"/>
        </w:rPr>
        <w:t>Mütareke</w:t>
      </w:r>
      <w:proofErr w:type="spellEnd"/>
      <w:r w:rsidRPr="00DA65EC">
        <w:rPr>
          <w:sz w:val="22"/>
          <w:szCs w:val="22"/>
        </w:rPr>
        <w:t xml:space="preserve"> </w:t>
      </w:r>
      <w:proofErr w:type="spellStart"/>
      <w:r w:rsidRPr="00DA65EC">
        <w:rPr>
          <w:sz w:val="22"/>
          <w:szCs w:val="22"/>
        </w:rPr>
        <w:t>Yıllarında</w:t>
      </w:r>
      <w:proofErr w:type="spellEnd"/>
      <w:r w:rsidRPr="00DA65EC">
        <w:rPr>
          <w:sz w:val="22"/>
          <w:szCs w:val="22"/>
        </w:rPr>
        <w:t xml:space="preserve"> </w:t>
      </w:r>
      <w:proofErr w:type="spellStart"/>
      <w:r w:rsidRPr="00DA65EC">
        <w:rPr>
          <w:sz w:val="22"/>
          <w:szCs w:val="22"/>
        </w:rPr>
        <w:t>İstanbul’da</w:t>
      </w:r>
      <w:proofErr w:type="spellEnd"/>
      <w:r w:rsidRPr="00DA65EC">
        <w:rPr>
          <w:sz w:val="22"/>
          <w:szCs w:val="22"/>
        </w:rPr>
        <w:t xml:space="preserve"> </w:t>
      </w:r>
      <w:proofErr w:type="spellStart"/>
      <w:r w:rsidRPr="00DA65EC">
        <w:rPr>
          <w:sz w:val="22"/>
          <w:szCs w:val="22"/>
        </w:rPr>
        <w:t>Ermenilik</w:t>
      </w:r>
      <w:proofErr w:type="spellEnd"/>
      <w:r w:rsidRPr="00DA65EC">
        <w:rPr>
          <w:sz w:val="22"/>
          <w:szCs w:val="22"/>
        </w:rPr>
        <w:t xml:space="preserve"> </w:t>
      </w:r>
      <w:proofErr w:type="spellStart"/>
      <w:r w:rsidRPr="00DA65EC">
        <w:rPr>
          <w:sz w:val="22"/>
          <w:szCs w:val="22"/>
        </w:rPr>
        <w:t>ve</w:t>
      </w:r>
      <w:proofErr w:type="spellEnd"/>
      <w:r w:rsidRPr="00DA65EC">
        <w:rPr>
          <w:sz w:val="22"/>
          <w:szCs w:val="22"/>
        </w:rPr>
        <w:t xml:space="preserve"> </w:t>
      </w:r>
      <w:proofErr w:type="spellStart"/>
      <w:r w:rsidRPr="00DA65EC">
        <w:rPr>
          <w:sz w:val="22"/>
          <w:szCs w:val="22"/>
        </w:rPr>
        <w:t>Müslü</w:t>
      </w:r>
      <w:r>
        <w:rPr>
          <w:sz w:val="22"/>
          <w:szCs w:val="22"/>
        </w:rPr>
        <w:t>manlık</w:t>
      </w:r>
      <w:proofErr w:type="spellEnd"/>
      <w:r>
        <w:rPr>
          <w:sz w:val="22"/>
          <w:szCs w:val="22"/>
        </w:rPr>
        <w:t>”</w:t>
      </w:r>
      <w:r w:rsidRPr="00DA65EC">
        <w:rPr>
          <w:bCs/>
          <w:sz w:val="22"/>
          <w:szCs w:val="22"/>
        </w:rPr>
        <w:t xml:space="preserve">. </w:t>
      </w:r>
      <w:proofErr w:type="spellStart"/>
      <w:r w:rsidRPr="00DA65EC">
        <w:rPr>
          <w:bCs/>
          <w:i/>
          <w:sz w:val="22"/>
          <w:szCs w:val="22"/>
        </w:rPr>
        <w:t>Toplum</w:t>
      </w:r>
      <w:proofErr w:type="spellEnd"/>
      <w:r w:rsidRPr="00DA65EC">
        <w:rPr>
          <w:bCs/>
          <w:i/>
          <w:sz w:val="22"/>
          <w:szCs w:val="22"/>
        </w:rPr>
        <w:t xml:space="preserve"> </w:t>
      </w:r>
      <w:proofErr w:type="spellStart"/>
      <w:r w:rsidRPr="00DA65EC">
        <w:rPr>
          <w:bCs/>
          <w:i/>
          <w:sz w:val="22"/>
          <w:szCs w:val="22"/>
        </w:rPr>
        <w:t>ve</w:t>
      </w:r>
      <w:proofErr w:type="spellEnd"/>
      <w:r w:rsidRPr="00DA65EC">
        <w:rPr>
          <w:bCs/>
          <w:i/>
          <w:sz w:val="22"/>
          <w:szCs w:val="22"/>
        </w:rPr>
        <w:t xml:space="preserve"> </w:t>
      </w:r>
      <w:proofErr w:type="spellStart"/>
      <w:r w:rsidRPr="00DA65EC">
        <w:rPr>
          <w:bCs/>
          <w:i/>
          <w:sz w:val="22"/>
          <w:szCs w:val="22"/>
        </w:rPr>
        <w:t>Bilim</w:t>
      </w:r>
      <w:proofErr w:type="spellEnd"/>
      <w:r w:rsidRPr="00DA65EC">
        <w:rPr>
          <w:bCs/>
          <w:sz w:val="22"/>
          <w:szCs w:val="22"/>
        </w:rPr>
        <w:t>,</w:t>
      </w:r>
      <w:r w:rsidRPr="00DA65EC">
        <w:rPr>
          <w:bCs/>
          <w:i/>
          <w:sz w:val="22"/>
          <w:szCs w:val="22"/>
        </w:rPr>
        <w:t xml:space="preserve"> </w:t>
      </w:r>
      <w:r w:rsidRPr="00DA65EC">
        <w:rPr>
          <w:bCs/>
          <w:sz w:val="22"/>
          <w:szCs w:val="22"/>
        </w:rPr>
        <w:t>no. 129 (2014): 223–56.</w:t>
      </w:r>
    </w:p>
    <w:p w14:paraId="70572579" w14:textId="77777777" w:rsidR="00F3475B" w:rsidRPr="00DA65EC" w:rsidRDefault="00F3475B" w:rsidP="00F3475B">
      <w:pPr>
        <w:pStyle w:val="ListParagraph"/>
        <w:numPr>
          <w:ilvl w:val="0"/>
          <w:numId w:val="1"/>
        </w:numPr>
        <w:ind w:left="1890" w:hanging="180"/>
        <w:rPr>
          <w:bCs/>
          <w:sz w:val="22"/>
          <w:szCs w:val="22"/>
        </w:rPr>
      </w:pPr>
      <w:r>
        <w:rPr>
          <w:bCs/>
          <w:sz w:val="22"/>
          <w:szCs w:val="22"/>
        </w:rPr>
        <w:t>[Armenian translation] “</w:t>
      </w:r>
      <w:proofErr w:type="spellStart"/>
      <w:r>
        <w:rPr>
          <w:bCs/>
          <w:sz w:val="22"/>
          <w:szCs w:val="22"/>
        </w:rPr>
        <w:t>Arevankumi</w:t>
      </w:r>
      <w:proofErr w:type="spellEnd"/>
      <w:r>
        <w:rPr>
          <w:bCs/>
          <w:sz w:val="22"/>
          <w:szCs w:val="22"/>
        </w:rPr>
        <w:t xml:space="preserve"> </w:t>
      </w:r>
      <w:proofErr w:type="spellStart"/>
      <w:r>
        <w:rPr>
          <w:bCs/>
          <w:sz w:val="22"/>
          <w:szCs w:val="22"/>
        </w:rPr>
        <w:t>yev</w:t>
      </w:r>
      <w:proofErr w:type="spellEnd"/>
      <w:r>
        <w:rPr>
          <w:bCs/>
          <w:sz w:val="22"/>
          <w:szCs w:val="22"/>
        </w:rPr>
        <w:t xml:space="preserve"> </w:t>
      </w:r>
      <w:proofErr w:type="spellStart"/>
      <w:r>
        <w:rPr>
          <w:bCs/>
          <w:sz w:val="22"/>
          <w:szCs w:val="22"/>
        </w:rPr>
        <w:t>Azadakrumi</w:t>
      </w:r>
      <w:proofErr w:type="spellEnd"/>
      <w:r>
        <w:rPr>
          <w:bCs/>
          <w:sz w:val="22"/>
          <w:szCs w:val="22"/>
        </w:rPr>
        <w:t xml:space="preserve"> </w:t>
      </w:r>
      <w:proofErr w:type="spellStart"/>
      <w:r>
        <w:rPr>
          <w:bCs/>
          <w:sz w:val="22"/>
          <w:szCs w:val="22"/>
        </w:rPr>
        <w:t>Mtnolord</w:t>
      </w:r>
      <w:proofErr w:type="spellEnd"/>
      <w:r>
        <w:rPr>
          <w:bCs/>
          <w:sz w:val="22"/>
          <w:szCs w:val="22"/>
        </w:rPr>
        <w:t xml:space="preserve">: </w:t>
      </w:r>
      <w:proofErr w:type="spellStart"/>
      <w:r>
        <w:rPr>
          <w:bCs/>
          <w:sz w:val="22"/>
          <w:szCs w:val="22"/>
        </w:rPr>
        <w:t>Gineru</w:t>
      </w:r>
      <w:proofErr w:type="spellEnd"/>
      <w:r>
        <w:rPr>
          <w:bCs/>
          <w:sz w:val="22"/>
          <w:szCs w:val="22"/>
        </w:rPr>
        <w:t xml:space="preserve"> </w:t>
      </w:r>
      <w:proofErr w:type="spellStart"/>
      <w:r>
        <w:rPr>
          <w:bCs/>
          <w:sz w:val="22"/>
          <w:szCs w:val="22"/>
        </w:rPr>
        <w:t>yev</w:t>
      </w:r>
      <w:proofErr w:type="spellEnd"/>
      <w:r>
        <w:rPr>
          <w:bCs/>
          <w:sz w:val="22"/>
          <w:szCs w:val="22"/>
        </w:rPr>
        <w:t xml:space="preserve"> </w:t>
      </w:r>
      <w:proofErr w:type="spellStart"/>
      <w:r>
        <w:rPr>
          <w:bCs/>
          <w:sz w:val="22"/>
          <w:szCs w:val="22"/>
        </w:rPr>
        <w:t>Manugneru</w:t>
      </w:r>
      <w:proofErr w:type="spellEnd"/>
      <w:r>
        <w:rPr>
          <w:bCs/>
          <w:sz w:val="22"/>
          <w:szCs w:val="22"/>
        </w:rPr>
        <w:t xml:space="preserve"> </w:t>
      </w:r>
      <w:proofErr w:type="spellStart"/>
      <w:r>
        <w:rPr>
          <w:bCs/>
          <w:sz w:val="22"/>
          <w:szCs w:val="22"/>
        </w:rPr>
        <w:t>Nerkravman</w:t>
      </w:r>
      <w:proofErr w:type="spellEnd"/>
      <w:r>
        <w:rPr>
          <w:bCs/>
          <w:sz w:val="22"/>
          <w:szCs w:val="22"/>
        </w:rPr>
        <w:t xml:space="preserve"> </w:t>
      </w:r>
      <w:proofErr w:type="spellStart"/>
      <w:r>
        <w:rPr>
          <w:bCs/>
          <w:sz w:val="22"/>
          <w:szCs w:val="22"/>
        </w:rPr>
        <w:t>Kaghakaganutyune</w:t>
      </w:r>
      <w:proofErr w:type="spellEnd"/>
      <w:r>
        <w:rPr>
          <w:bCs/>
          <w:sz w:val="22"/>
          <w:szCs w:val="22"/>
        </w:rPr>
        <w:t xml:space="preserve"> </w:t>
      </w:r>
      <w:proofErr w:type="spellStart"/>
      <w:r>
        <w:rPr>
          <w:bCs/>
          <w:sz w:val="22"/>
          <w:szCs w:val="22"/>
        </w:rPr>
        <w:t>Hayots</w:t>
      </w:r>
      <w:proofErr w:type="spellEnd"/>
      <w:r>
        <w:rPr>
          <w:bCs/>
          <w:sz w:val="22"/>
          <w:szCs w:val="22"/>
        </w:rPr>
        <w:t xml:space="preserve"> </w:t>
      </w:r>
      <w:proofErr w:type="spellStart"/>
      <w:r>
        <w:rPr>
          <w:bCs/>
          <w:sz w:val="22"/>
          <w:szCs w:val="22"/>
        </w:rPr>
        <w:t>Tseghasbanutyan</w:t>
      </w:r>
      <w:proofErr w:type="spellEnd"/>
      <w:r>
        <w:rPr>
          <w:bCs/>
          <w:sz w:val="22"/>
          <w:szCs w:val="22"/>
        </w:rPr>
        <w:t xml:space="preserve"> </w:t>
      </w:r>
      <w:proofErr w:type="spellStart"/>
      <w:r>
        <w:rPr>
          <w:bCs/>
          <w:sz w:val="22"/>
          <w:szCs w:val="22"/>
        </w:rPr>
        <w:t>Entatskin</w:t>
      </w:r>
      <w:proofErr w:type="spellEnd"/>
      <w:r>
        <w:rPr>
          <w:bCs/>
          <w:sz w:val="22"/>
          <w:szCs w:val="22"/>
        </w:rPr>
        <w:t xml:space="preserve"> U Ange </w:t>
      </w:r>
      <w:proofErr w:type="spellStart"/>
      <w:r>
        <w:rPr>
          <w:bCs/>
          <w:sz w:val="22"/>
          <w:szCs w:val="22"/>
        </w:rPr>
        <w:t>Yedk</w:t>
      </w:r>
      <w:proofErr w:type="spellEnd"/>
      <w:r>
        <w:rPr>
          <w:bCs/>
          <w:sz w:val="22"/>
          <w:szCs w:val="22"/>
        </w:rPr>
        <w:t xml:space="preserve">”. </w:t>
      </w:r>
      <w:proofErr w:type="spellStart"/>
      <w:r w:rsidRPr="002265C4">
        <w:rPr>
          <w:bCs/>
          <w:i/>
          <w:sz w:val="22"/>
          <w:szCs w:val="22"/>
        </w:rPr>
        <w:t>Haigazian</w:t>
      </w:r>
      <w:proofErr w:type="spellEnd"/>
      <w:r w:rsidRPr="002265C4">
        <w:rPr>
          <w:bCs/>
          <w:i/>
          <w:sz w:val="22"/>
          <w:szCs w:val="22"/>
        </w:rPr>
        <w:t xml:space="preserve"> </w:t>
      </w:r>
      <w:proofErr w:type="spellStart"/>
      <w:r w:rsidRPr="002265C4">
        <w:rPr>
          <w:bCs/>
          <w:i/>
          <w:sz w:val="22"/>
          <w:szCs w:val="22"/>
        </w:rPr>
        <w:t>Armenological</w:t>
      </w:r>
      <w:proofErr w:type="spellEnd"/>
      <w:r w:rsidRPr="002265C4">
        <w:rPr>
          <w:bCs/>
          <w:i/>
          <w:sz w:val="22"/>
          <w:szCs w:val="22"/>
        </w:rPr>
        <w:t xml:space="preserve"> Review</w:t>
      </w:r>
      <w:r>
        <w:rPr>
          <w:bCs/>
          <w:sz w:val="22"/>
          <w:szCs w:val="22"/>
        </w:rPr>
        <w:t>, no. 35 (2015): 327-374.</w:t>
      </w:r>
    </w:p>
    <w:p w14:paraId="5A457E2E" w14:textId="77777777" w:rsidR="00F3475B" w:rsidRPr="002265C4" w:rsidRDefault="00F3475B" w:rsidP="00F3475B">
      <w:pPr>
        <w:pStyle w:val="ListParagraph"/>
        <w:numPr>
          <w:ilvl w:val="0"/>
          <w:numId w:val="1"/>
        </w:numPr>
        <w:ind w:left="1890" w:hanging="180"/>
        <w:rPr>
          <w:bCs/>
          <w:sz w:val="22"/>
          <w:szCs w:val="22"/>
        </w:rPr>
      </w:pPr>
      <w:r>
        <w:rPr>
          <w:bCs/>
          <w:sz w:val="22"/>
          <w:szCs w:val="22"/>
        </w:rPr>
        <w:t xml:space="preserve">[shortened version] </w:t>
      </w:r>
      <w:r w:rsidRPr="00DA65EC">
        <w:rPr>
          <w:bCs/>
          <w:sz w:val="22"/>
          <w:szCs w:val="22"/>
        </w:rPr>
        <w:t>“</w:t>
      </w:r>
      <w:r w:rsidRPr="00DA65EC">
        <w:rPr>
          <w:sz w:val="22"/>
          <w:szCs w:val="22"/>
        </w:rPr>
        <w:t xml:space="preserve">Biopolitics of ‘Rescue’: Women and the Politics of Inclusion after the Armenian Genocide”. In </w:t>
      </w:r>
      <w:r w:rsidRPr="00DA65EC">
        <w:rPr>
          <w:i/>
          <w:iCs/>
          <w:sz w:val="22"/>
          <w:szCs w:val="22"/>
        </w:rPr>
        <w:t>Genocide and Gender in the Twentieth Century: A Comparative Survey</w:t>
      </w:r>
      <w:r w:rsidRPr="00DA65EC">
        <w:rPr>
          <w:sz w:val="22"/>
          <w:szCs w:val="22"/>
        </w:rPr>
        <w:t xml:space="preserve">, edited by Amy </w:t>
      </w:r>
      <w:r>
        <w:rPr>
          <w:sz w:val="22"/>
          <w:szCs w:val="22"/>
        </w:rPr>
        <w:t xml:space="preserve">E. Randall. London: Bloomsbury, </w:t>
      </w:r>
      <w:r w:rsidRPr="00DA65EC">
        <w:rPr>
          <w:sz w:val="22"/>
          <w:szCs w:val="22"/>
        </w:rPr>
        <w:t xml:space="preserve">2015. </w:t>
      </w:r>
    </w:p>
    <w:p w14:paraId="370681DA" w14:textId="77777777" w:rsidR="00F3475B" w:rsidRDefault="00F3475B" w:rsidP="00F3475B">
      <w:pPr>
        <w:rPr>
          <w:bCs/>
          <w:sz w:val="22"/>
          <w:szCs w:val="22"/>
        </w:rPr>
      </w:pPr>
    </w:p>
    <w:p w14:paraId="0FB06B8E" w14:textId="77777777" w:rsidR="00F3475B" w:rsidRPr="00DA65EC" w:rsidRDefault="00F3475B" w:rsidP="00F3475B">
      <w:pPr>
        <w:pStyle w:val="BlockText"/>
        <w:rPr>
          <w:b w:val="0"/>
          <w:sz w:val="22"/>
          <w:u w:val="single"/>
        </w:rPr>
      </w:pPr>
      <w:r w:rsidRPr="00DA65EC">
        <w:rPr>
          <w:b w:val="0"/>
          <w:sz w:val="22"/>
          <w:u w:val="single"/>
        </w:rPr>
        <w:t xml:space="preserve">Other Publications </w:t>
      </w:r>
    </w:p>
    <w:p w14:paraId="40309B45" w14:textId="77777777" w:rsidR="00205D01" w:rsidRDefault="00205D01" w:rsidP="00205D01">
      <w:pPr>
        <w:rPr>
          <w:kern w:val="28"/>
          <w:sz w:val="22"/>
          <w:szCs w:val="22"/>
        </w:rPr>
      </w:pPr>
    </w:p>
    <w:p w14:paraId="530105AF" w14:textId="77777777" w:rsidR="00205D01" w:rsidRDefault="00205D01" w:rsidP="00736D1A">
      <w:pPr>
        <w:ind w:left="1440" w:hanging="1440"/>
        <w:rPr>
          <w:kern w:val="28"/>
          <w:sz w:val="22"/>
          <w:szCs w:val="22"/>
        </w:rPr>
      </w:pPr>
    </w:p>
    <w:p w14:paraId="6174F638" w14:textId="23C18B12" w:rsidR="007B2052" w:rsidRDefault="007B2052" w:rsidP="00736D1A">
      <w:pPr>
        <w:ind w:left="1440" w:hanging="1440"/>
        <w:rPr>
          <w:kern w:val="28"/>
          <w:sz w:val="22"/>
          <w:szCs w:val="22"/>
        </w:rPr>
      </w:pPr>
      <w:r>
        <w:rPr>
          <w:kern w:val="28"/>
          <w:sz w:val="22"/>
          <w:szCs w:val="22"/>
        </w:rPr>
        <w:t>2022</w:t>
      </w:r>
      <w:r>
        <w:rPr>
          <w:kern w:val="28"/>
          <w:sz w:val="22"/>
          <w:szCs w:val="22"/>
        </w:rPr>
        <w:tab/>
      </w:r>
      <w:r w:rsidR="00736D1A">
        <w:rPr>
          <w:kern w:val="28"/>
          <w:sz w:val="22"/>
          <w:szCs w:val="22"/>
        </w:rPr>
        <w:t>“Vartouhie Calantar Nalbandian (</w:t>
      </w:r>
      <w:proofErr w:type="spellStart"/>
      <w:r w:rsidR="00736D1A">
        <w:rPr>
          <w:kern w:val="28"/>
          <w:sz w:val="22"/>
          <w:szCs w:val="22"/>
        </w:rPr>
        <w:t>Zarevant</w:t>
      </w:r>
      <w:proofErr w:type="spellEnd"/>
      <w:r w:rsidR="00736D1A">
        <w:rPr>
          <w:kern w:val="28"/>
          <w:sz w:val="22"/>
          <w:szCs w:val="22"/>
        </w:rPr>
        <w:t xml:space="preserve">) </w:t>
      </w:r>
      <w:proofErr w:type="spellStart"/>
      <w:r w:rsidR="00736D1A">
        <w:rPr>
          <w:kern w:val="28"/>
          <w:sz w:val="22"/>
          <w:szCs w:val="22"/>
        </w:rPr>
        <w:t>yev</w:t>
      </w:r>
      <w:proofErr w:type="spellEnd"/>
      <w:r w:rsidR="00736D1A">
        <w:rPr>
          <w:kern w:val="28"/>
          <w:sz w:val="22"/>
          <w:szCs w:val="22"/>
        </w:rPr>
        <w:t xml:space="preserve"> “</w:t>
      </w:r>
      <w:proofErr w:type="spellStart"/>
      <w:r w:rsidR="00736D1A">
        <w:rPr>
          <w:kern w:val="28"/>
          <w:sz w:val="22"/>
          <w:szCs w:val="22"/>
        </w:rPr>
        <w:t>Pandargyal</w:t>
      </w:r>
      <w:proofErr w:type="spellEnd"/>
      <w:r w:rsidR="00736D1A">
        <w:rPr>
          <w:kern w:val="28"/>
          <w:sz w:val="22"/>
          <w:szCs w:val="22"/>
        </w:rPr>
        <w:t xml:space="preserve"> </w:t>
      </w:r>
      <w:proofErr w:type="spellStart"/>
      <w:r w:rsidR="00736D1A">
        <w:rPr>
          <w:kern w:val="28"/>
          <w:sz w:val="22"/>
          <w:szCs w:val="22"/>
        </w:rPr>
        <w:t>Gineru</w:t>
      </w:r>
      <w:proofErr w:type="spellEnd"/>
      <w:r w:rsidR="00736D1A">
        <w:rPr>
          <w:kern w:val="28"/>
          <w:sz w:val="22"/>
          <w:szCs w:val="22"/>
        </w:rPr>
        <w:t xml:space="preserve"> </w:t>
      </w:r>
      <w:proofErr w:type="spellStart"/>
      <w:r w:rsidR="00736D1A">
        <w:rPr>
          <w:kern w:val="28"/>
          <w:sz w:val="22"/>
          <w:szCs w:val="22"/>
        </w:rPr>
        <w:t>Hedakragan</w:t>
      </w:r>
      <w:proofErr w:type="spellEnd"/>
      <w:r w:rsidR="00736D1A">
        <w:rPr>
          <w:kern w:val="28"/>
          <w:sz w:val="22"/>
          <w:szCs w:val="22"/>
        </w:rPr>
        <w:t xml:space="preserve"> </w:t>
      </w:r>
      <w:proofErr w:type="spellStart"/>
      <w:r w:rsidR="00736D1A">
        <w:rPr>
          <w:kern w:val="28"/>
          <w:sz w:val="22"/>
          <w:szCs w:val="22"/>
        </w:rPr>
        <w:t>Ampokhe</w:t>
      </w:r>
      <w:proofErr w:type="spellEnd"/>
      <w:r w:rsidR="00736D1A">
        <w:rPr>
          <w:kern w:val="28"/>
          <w:sz w:val="22"/>
          <w:szCs w:val="22"/>
        </w:rPr>
        <w:t xml:space="preserve">’” in </w:t>
      </w:r>
      <w:r>
        <w:rPr>
          <w:kern w:val="28"/>
          <w:sz w:val="22"/>
          <w:szCs w:val="22"/>
        </w:rPr>
        <w:t xml:space="preserve">Vartouhie Calantar, </w:t>
      </w:r>
      <w:proofErr w:type="spellStart"/>
      <w:r w:rsidRPr="00736D1A">
        <w:rPr>
          <w:i/>
          <w:iCs/>
          <w:kern w:val="28"/>
          <w:sz w:val="22"/>
          <w:szCs w:val="22"/>
        </w:rPr>
        <w:t>Getronagan</w:t>
      </w:r>
      <w:proofErr w:type="spellEnd"/>
      <w:r w:rsidRPr="00736D1A">
        <w:rPr>
          <w:i/>
          <w:iCs/>
          <w:kern w:val="28"/>
          <w:sz w:val="22"/>
          <w:szCs w:val="22"/>
        </w:rPr>
        <w:t xml:space="preserve"> </w:t>
      </w:r>
      <w:proofErr w:type="spellStart"/>
      <w:r w:rsidRPr="00736D1A">
        <w:rPr>
          <w:i/>
          <w:iCs/>
          <w:kern w:val="28"/>
          <w:sz w:val="22"/>
          <w:szCs w:val="22"/>
        </w:rPr>
        <w:t>Pandi</w:t>
      </w:r>
      <w:proofErr w:type="spellEnd"/>
      <w:r w:rsidRPr="00736D1A">
        <w:rPr>
          <w:i/>
          <w:iCs/>
          <w:kern w:val="28"/>
          <w:sz w:val="22"/>
          <w:szCs w:val="22"/>
        </w:rPr>
        <w:t xml:space="preserve"> </w:t>
      </w:r>
      <w:proofErr w:type="spellStart"/>
      <w:r w:rsidRPr="00736D1A">
        <w:rPr>
          <w:i/>
          <w:iCs/>
          <w:kern w:val="28"/>
          <w:sz w:val="22"/>
          <w:szCs w:val="22"/>
        </w:rPr>
        <w:t>Gineru</w:t>
      </w:r>
      <w:proofErr w:type="spellEnd"/>
      <w:r w:rsidRPr="00736D1A">
        <w:rPr>
          <w:i/>
          <w:iCs/>
          <w:kern w:val="28"/>
          <w:sz w:val="22"/>
          <w:szCs w:val="22"/>
        </w:rPr>
        <w:t xml:space="preserve"> </w:t>
      </w:r>
      <w:proofErr w:type="spellStart"/>
      <w:r w:rsidRPr="00736D1A">
        <w:rPr>
          <w:i/>
          <w:iCs/>
          <w:kern w:val="28"/>
          <w:sz w:val="22"/>
          <w:szCs w:val="22"/>
        </w:rPr>
        <w:t>Pazhine</w:t>
      </w:r>
      <w:proofErr w:type="spellEnd"/>
      <w:r w:rsidR="00736D1A">
        <w:rPr>
          <w:kern w:val="28"/>
          <w:sz w:val="22"/>
          <w:szCs w:val="22"/>
        </w:rPr>
        <w:t xml:space="preserve">, 1920 (Istanbul: Aras </w:t>
      </w:r>
      <w:proofErr w:type="spellStart"/>
      <w:r w:rsidR="00736D1A">
        <w:rPr>
          <w:kern w:val="28"/>
          <w:sz w:val="22"/>
          <w:szCs w:val="22"/>
        </w:rPr>
        <w:t>Yayincilik</w:t>
      </w:r>
      <w:proofErr w:type="spellEnd"/>
      <w:r w:rsidR="00736D1A">
        <w:rPr>
          <w:kern w:val="28"/>
          <w:sz w:val="22"/>
          <w:szCs w:val="22"/>
        </w:rPr>
        <w:t xml:space="preserve">, 2022). [extensive introduction to </w:t>
      </w:r>
      <w:r w:rsidR="002137FB">
        <w:rPr>
          <w:kern w:val="28"/>
          <w:sz w:val="22"/>
          <w:szCs w:val="22"/>
        </w:rPr>
        <w:t>the</w:t>
      </w:r>
      <w:r w:rsidR="00736D1A">
        <w:rPr>
          <w:kern w:val="28"/>
          <w:sz w:val="22"/>
          <w:szCs w:val="22"/>
        </w:rPr>
        <w:t xml:space="preserve"> 1920 memoirs of </w:t>
      </w:r>
      <w:proofErr w:type="spellStart"/>
      <w:r w:rsidR="00736D1A">
        <w:rPr>
          <w:kern w:val="28"/>
          <w:sz w:val="22"/>
          <w:szCs w:val="22"/>
        </w:rPr>
        <w:t>Vartuhi</w:t>
      </w:r>
      <w:proofErr w:type="spellEnd"/>
      <w:r w:rsidR="00736D1A">
        <w:rPr>
          <w:kern w:val="28"/>
          <w:sz w:val="22"/>
          <w:szCs w:val="22"/>
        </w:rPr>
        <w:t xml:space="preserve"> Calantar)</w:t>
      </w:r>
    </w:p>
    <w:p w14:paraId="1CB64785" w14:textId="113CB83F" w:rsidR="005A2772" w:rsidRPr="005A2772" w:rsidRDefault="005A2772" w:rsidP="00821856">
      <w:pPr>
        <w:ind w:left="1440" w:hanging="1440"/>
        <w:rPr>
          <w:kern w:val="28"/>
          <w:sz w:val="22"/>
          <w:szCs w:val="22"/>
        </w:rPr>
      </w:pPr>
      <w:r>
        <w:rPr>
          <w:kern w:val="28"/>
          <w:sz w:val="22"/>
          <w:szCs w:val="22"/>
        </w:rPr>
        <w:t>2022</w:t>
      </w:r>
      <w:r>
        <w:rPr>
          <w:kern w:val="28"/>
          <w:sz w:val="22"/>
          <w:szCs w:val="22"/>
        </w:rPr>
        <w:tab/>
        <w:t xml:space="preserve">“Majority Feminism and Mass Violence: How to Situate Armenians in Ottoman/Turkish Feminist Historiography,” in </w:t>
      </w:r>
      <w:r w:rsidRPr="005A2772">
        <w:rPr>
          <w:i/>
          <w:iCs/>
          <w:kern w:val="28"/>
          <w:sz w:val="22"/>
          <w:szCs w:val="22"/>
        </w:rPr>
        <w:t>Mapping Gender: What’s New and What’s Ahead in Ottoman and Turkish Women’s, Gender, and Sexuality Studies</w:t>
      </w:r>
      <w:r>
        <w:rPr>
          <w:kern w:val="28"/>
          <w:sz w:val="22"/>
          <w:szCs w:val="22"/>
        </w:rPr>
        <w:t xml:space="preserve">, eds. </w:t>
      </w:r>
      <w:r>
        <w:rPr>
          <w:kern w:val="28"/>
          <w:sz w:val="22"/>
          <w:szCs w:val="22"/>
          <w:lang w:val="tr-TR"/>
        </w:rPr>
        <w:t xml:space="preserve">Hülya Adak </w:t>
      </w:r>
      <w:proofErr w:type="spellStart"/>
      <w:r>
        <w:rPr>
          <w:kern w:val="28"/>
          <w:sz w:val="22"/>
          <w:szCs w:val="22"/>
          <w:lang w:val="tr-TR"/>
        </w:rPr>
        <w:t>and</w:t>
      </w:r>
      <w:proofErr w:type="spellEnd"/>
      <w:r>
        <w:rPr>
          <w:kern w:val="28"/>
          <w:sz w:val="22"/>
          <w:szCs w:val="22"/>
          <w:lang w:val="tr-TR"/>
        </w:rPr>
        <w:t xml:space="preserve"> Richard </w:t>
      </w:r>
      <w:proofErr w:type="spellStart"/>
      <w:r>
        <w:rPr>
          <w:kern w:val="28"/>
          <w:sz w:val="22"/>
          <w:szCs w:val="22"/>
          <w:lang w:val="tr-TR"/>
        </w:rPr>
        <w:t>Wittmann</w:t>
      </w:r>
      <w:proofErr w:type="spellEnd"/>
      <w:r>
        <w:rPr>
          <w:kern w:val="28"/>
          <w:sz w:val="22"/>
          <w:szCs w:val="22"/>
          <w:lang w:val="tr-TR"/>
        </w:rPr>
        <w:t>, Orient-</w:t>
      </w:r>
      <w:proofErr w:type="spellStart"/>
      <w:r>
        <w:rPr>
          <w:kern w:val="28"/>
          <w:sz w:val="22"/>
          <w:szCs w:val="22"/>
          <w:lang w:val="tr-TR"/>
        </w:rPr>
        <w:t>Institute</w:t>
      </w:r>
      <w:proofErr w:type="spellEnd"/>
      <w:r>
        <w:rPr>
          <w:kern w:val="28"/>
          <w:sz w:val="22"/>
          <w:szCs w:val="22"/>
          <w:lang w:val="tr-TR"/>
        </w:rPr>
        <w:t xml:space="preserve"> </w:t>
      </w:r>
      <w:proofErr w:type="spellStart"/>
      <w:r>
        <w:rPr>
          <w:kern w:val="28"/>
          <w:sz w:val="22"/>
          <w:szCs w:val="22"/>
          <w:lang w:val="tr-TR"/>
        </w:rPr>
        <w:t>Istanbul</w:t>
      </w:r>
      <w:proofErr w:type="spellEnd"/>
      <w:r>
        <w:rPr>
          <w:kern w:val="28"/>
          <w:sz w:val="22"/>
          <w:szCs w:val="22"/>
          <w:lang w:val="tr-TR"/>
        </w:rPr>
        <w:t xml:space="preserve">. </w:t>
      </w:r>
    </w:p>
    <w:p w14:paraId="4E30CEE8" w14:textId="417410D3" w:rsidR="00384812" w:rsidRPr="001237CF" w:rsidRDefault="00612DE3" w:rsidP="00821856">
      <w:pPr>
        <w:ind w:left="1440" w:hanging="1440"/>
        <w:rPr>
          <w:kern w:val="28"/>
          <w:sz w:val="22"/>
          <w:szCs w:val="22"/>
        </w:rPr>
      </w:pPr>
      <w:r w:rsidRPr="00612DE3">
        <w:rPr>
          <w:kern w:val="28"/>
          <w:sz w:val="22"/>
          <w:szCs w:val="22"/>
        </w:rPr>
        <w:lastRenderedPageBreak/>
        <w:t>2021</w:t>
      </w:r>
      <w:r w:rsidRPr="00612DE3">
        <w:rPr>
          <w:kern w:val="28"/>
          <w:sz w:val="22"/>
          <w:szCs w:val="22"/>
        </w:rPr>
        <w:tab/>
        <w:t>“Of Dark Pasts and Pipe Dream</w:t>
      </w:r>
      <w:r w:rsidR="00370F9C">
        <w:rPr>
          <w:kern w:val="28"/>
          <w:sz w:val="22"/>
          <w:szCs w:val="22"/>
        </w:rPr>
        <w:t>s</w:t>
      </w:r>
      <w:r w:rsidRPr="00612DE3">
        <w:rPr>
          <w:kern w:val="28"/>
          <w:sz w:val="22"/>
          <w:szCs w:val="22"/>
        </w:rPr>
        <w:t xml:space="preserve">: The </w:t>
      </w:r>
      <w:r w:rsidRPr="001237CF">
        <w:rPr>
          <w:kern w:val="28"/>
          <w:sz w:val="22"/>
          <w:szCs w:val="22"/>
        </w:rPr>
        <w:t xml:space="preserve">Turkish University,” </w:t>
      </w:r>
      <w:r w:rsidRPr="001237CF">
        <w:rPr>
          <w:i/>
          <w:iCs/>
          <w:kern w:val="28"/>
          <w:sz w:val="22"/>
          <w:szCs w:val="22"/>
        </w:rPr>
        <w:t>Y</w:t>
      </w:r>
      <w:proofErr w:type="spellStart"/>
      <w:r w:rsidRPr="001237CF">
        <w:rPr>
          <w:i/>
          <w:iCs/>
          <w:kern w:val="28"/>
          <w:sz w:val="22"/>
          <w:szCs w:val="22"/>
          <w:lang w:val="tr-TR"/>
        </w:rPr>
        <w:t>ıllık</w:t>
      </w:r>
      <w:proofErr w:type="spellEnd"/>
      <w:r w:rsidRPr="001237CF">
        <w:rPr>
          <w:i/>
          <w:iCs/>
          <w:kern w:val="28"/>
          <w:sz w:val="22"/>
          <w:szCs w:val="22"/>
        </w:rPr>
        <w:t>: Annual of Istanbul Studies</w:t>
      </w:r>
      <w:r w:rsidRPr="001237CF">
        <w:rPr>
          <w:kern w:val="28"/>
          <w:sz w:val="22"/>
          <w:szCs w:val="22"/>
        </w:rPr>
        <w:t xml:space="preserve"> 3(2021): 133-141.</w:t>
      </w:r>
      <w:r w:rsidR="00821856" w:rsidRPr="001237CF">
        <w:rPr>
          <w:kern w:val="28"/>
          <w:sz w:val="22"/>
          <w:szCs w:val="22"/>
        </w:rPr>
        <w:t xml:space="preserve"> </w:t>
      </w:r>
      <w:r w:rsidR="0065433F" w:rsidRPr="001237CF">
        <w:rPr>
          <w:kern w:val="28"/>
          <w:sz w:val="22"/>
          <w:szCs w:val="22"/>
        </w:rPr>
        <w:t xml:space="preserve">[part of </w:t>
      </w:r>
      <w:r w:rsidR="001237CF">
        <w:rPr>
          <w:kern w:val="28"/>
          <w:sz w:val="22"/>
          <w:szCs w:val="22"/>
        </w:rPr>
        <w:t>the</w:t>
      </w:r>
      <w:r w:rsidR="0065433F" w:rsidRPr="001237CF">
        <w:rPr>
          <w:kern w:val="28"/>
          <w:sz w:val="22"/>
          <w:szCs w:val="22"/>
        </w:rPr>
        <w:t xml:space="preserve"> special issue on “BLM in Academia”]</w:t>
      </w:r>
    </w:p>
    <w:p w14:paraId="60E70468" w14:textId="77777777" w:rsidR="005B21B8" w:rsidRDefault="005B21B8" w:rsidP="00F3475B">
      <w:pPr>
        <w:ind w:left="1440" w:hanging="1440"/>
        <w:rPr>
          <w:kern w:val="28"/>
          <w:sz w:val="22"/>
          <w:szCs w:val="22"/>
        </w:rPr>
      </w:pPr>
      <w:r>
        <w:rPr>
          <w:kern w:val="28"/>
          <w:sz w:val="22"/>
          <w:szCs w:val="22"/>
        </w:rPr>
        <w:t>2019</w:t>
      </w:r>
      <w:r>
        <w:rPr>
          <w:kern w:val="28"/>
          <w:sz w:val="22"/>
          <w:szCs w:val="22"/>
        </w:rPr>
        <w:tab/>
        <w:t xml:space="preserve">“Armenian Genocide Descendants Face Another Turkish Onslaught, One Century Later,” (with Amy Austin Holmes) Harvard Kennedy School </w:t>
      </w:r>
      <w:proofErr w:type="spellStart"/>
      <w:r>
        <w:rPr>
          <w:kern w:val="28"/>
          <w:sz w:val="22"/>
          <w:szCs w:val="22"/>
        </w:rPr>
        <w:t>Belfer</w:t>
      </w:r>
      <w:proofErr w:type="spellEnd"/>
      <w:r>
        <w:rPr>
          <w:kern w:val="28"/>
          <w:sz w:val="22"/>
          <w:szCs w:val="22"/>
        </w:rPr>
        <w:t xml:space="preserve"> Center, online op-ed (Nov. 25, 2019)</w:t>
      </w:r>
    </w:p>
    <w:p w14:paraId="19A0FB73" w14:textId="77777777" w:rsidR="00F3475B" w:rsidRPr="006B22DD" w:rsidRDefault="00F3475B" w:rsidP="00F3475B">
      <w:pPr>
        <w:ind w:left="1440" w:hanging="1440"/>
        <w:rPr>
          <w:rFonts w:ascii="Sylfaen" w:hAnsi="Sylfaen"/>
          <w:kern w:val="28"/>
          <w:sz w:val="22"/>
          <w:szCs w:val="22"/>
          <w:lang w:val="tr-TR"/>
        </w:rPr>
      </w:pPr>
      <w:r>
        <w:rPr>
          <w:kern w:val="28"/>
          <w:sz w:val="22"/>
          <w:szCs w:val="22"/>
        </w:rPr>
        <w:t>2018</w:t>
      </w:r>
      <w:r>
        <w:rPr>
          <w:kern w:val="28"/>
          <w:sz w:val="22"/>
          <w:szCs w:val="22"/>
        </w:rPr>
        <w:tab/>
        <w:t>“Hay Gin/</w:t>
      </w:r>
      <w:proofErr w:type="spellStart"/>
      <w:r>
        <w:rPr>
          <w:kern w:val="28"/>
          <w:sz w:val="22"/>
          <w:szCs w:val="22"/>
        </w:rPr>
        <w:t>Hayuhiner</w:t>
      </w:r>
      <w:proofErr w:type="spellEnd"/>
      <w:r>
        <w:rPr>
          <w:kern w:val="28"/>
          <w:sz w:val="22"/>
          <w:szCs w:val="22"/>
        </w:rPr>
        <w:t xml:space="preserve">” (with Melissa Bilal) in </w:t>
      </w:r>
      <w:r w:rsidRPr="00537431">
        <w:rPr>
          <w:i/>
          <w:kern w:val="28"/>
          <w:sz w:val="22"/>
          <w:szCs w:val="22"/>
          <w:lang w:val="tr-TR"/>
        </w:rPr>
        <w:t>Kadınlar Vardır! 1923-2018 Kadın Kurumları ve Örgütlenmeleri</w:t>
      </w:r>
      <w:r w:rsidRPr="00537431">
        <w:rPr>
          <w:i/>
          <w:kern w:val="28"/>
          <w:sz w:val="22"/>
          <w:szCs w:val="22"/>
        </w:rPr>
        <w:t>—</w:t>
      </w:r>
      <w:r w:rsidRPr="00537431">
        <w:rPr>
          <w:rFonts w:ascii="Sylfaen" w:hAnsi="Sylfaen"/>
          <w:i/>
          <w:kern w:val="28"/>
          <w:sz w:val="22"/>
          <w:szCs w:val="22"/>
          <w:lang w:val="tr-TR"/>
        </w:rPr>
        <w:t>Ajanda</w:t>
      </w:r>
      <w:r>
        <w:rPr>
          <w:rFonts w:ascii="Sylfaen" w:hAnsi="Sylfaen"/>
          <w:i/>
          <w:kern w:val="28"/>
          <w:sz w:val="22"/>
          <w:szCs w:val="22"/>
          <w:lang w:val="tr-TR"/>
        </w:rPr>
        <w:t xml:space="preserve">, </w:t>
      </w:r>
      <w:r w:rsidRPr="006B22DD">
        <w:rPr>
          <w:rFonts w:ascii="Sylfaen" w:hAnsi="Sylfaen"/>
          <w:kern w:val="28"/>
          <w:sz w:val="22"/>
          <w:szCs w:val="22"/>
          <w:lang w:val="tr-TR"/>
        </w:rPr>
        <w:t xml:space="preserve">(Kadın Eserleri Kütüphanesi </w:t>
      </w:r>
      <w:r>
        <w:rPr>
          <w:rFonts w:ascii="Sylfaen" w:hAnsi="Sylfaen"/>
          <w:kern w:val="28"/>
          <w:sz w:val="22"/>
          <w:szCs w:val="22"/>
          <w:lang w:val="tr-TR"/>
        </w:rPr>
        <w:t>ve</w:t>
      </w:r>
      <w:r w:rsidRPr="006B22DD">
        <w:rPr>
          <w:rFonts w:ascii="Sylfaen" w:hAnsi="Sylfaen"/>
          <w:kern w:val="28"/>
          <w:sz w:val="22"/>
          <w:szCs w:val="22"/>
          <w:lang w:val="tr-TR"/>
        </w:rPr>
        <w:t xml:space="preserve"> Bilgi Merkez </w:t>
      </w:r>
      <w:proofErr w:type="gramStart"/>
      <w:r w:rsidRPr="006B22DD">
        <w:rPr>
          <w:rFonts w:ascii="Sylfaen" w:hAnsi="Sylfaen"/>
          <w:kern w:val="28"/>
          <w:sz w:val="22"/>
          <w:szCs w:val="22"/>
          <w:lang w:val="tr-TR"/>
        </w:rPr>
        <w:t>Vakfı ,</w:t>
      </w:r>
      <w:proofErr w:type="gramEnd"/>
      <w:r w:rsidRPr="006B22DD">
        <w:rPr>
          <w:rFonts w:ascii="Sylfaen" w:hAnsi="Sylfaen"/>
          <w:kern w:val="28"/>
          <w:sz w:val="22"/>
          <w:szCs w:val="22"/>
          <w:lang w:val="tr-TR"/>
        </w:rPr>
        <w:t xml:space="preserve"> 2019)</w:t>
      </w:r>
    </w:p>
    <w:p w14:paraId="4FDB334F" w14:textId="77777777" w:rsidR="00F3475B" w:rsidRPr="000E6EA4" w:rsidRDefault="00F3475B" w:rsidP="00F3475B">
      <w:pPr>
        <w:ind w:left="1440" w:hanging="1440"/>
        <w:rPr>
          <w:kern w:val="28"/>
          <w:sz w:val="22"/>
          <w:szCs w:val="22"/>
        </w:rPr>
      </w:pPr>
      <w:r>
        <w:rPr>
          <w:kern w:val="28"/>
          <w:sz w:val="22"/>
          <w:szCs w:val="22"/>
        </w:rPr>
        <w:t>2018</w:t>
      </w:r>
      <w:r>
        <w:rPr>
          <w:kern w:val="28"/>
          <w:sz w:val="22"/>
          <w:szCs w:val="22"/>
        </w:rPr>
        <w:tab/>
        <w:t xml:space="preserve">“Armenian Genocide” (interviewed by Seda </w:t>
      </w:r>
      <w:proofErr w:type="spellStart"/>
      <w:r>
        <w:rPr>
          <w:kern w:val="28"/>
          <w:sz w:val="22"/>
          <w:szCs w:val="22"/>
        </w:rPr>
        <w:t>Altug</w:t>
      </w:r>
      <w:proofErr w:type="spellEnd"/>
      <w:r>
        <w:rPr>
          <w:kern w:val="28"/>
          <w:sz w:val="22"/>
          <w:szCs w:val="22"/>
        </w:rPr>
        <w:t xml:space="preserve">) in </w:t>
      </w:r>
      <w:r>
        <w:rPr>
          <w:i/>
          <w:kern w:val="28"/>
          <w:sz w:val="22"/>
          <w:szCs w:val="22"/>
        </w:rPr>
        <w:t>Authoritarianism and Resistance in Turkey: Conversations on Democratic and Social Challenges</w:t>
      </w:r>
      <w:r>
        <w:rPr>
          <w:kern w:val="28"/>
          <w:sz w:val="22"/>
          <w:szCs w:val="22"/>
        </w:rPr>
        <w:t xml:space="preserve">, </w:t>
      </w:r>
      <w:proofErr w:type="spellStart"/>
      <w:proofErr w:type="gramStart"/>
      <w:r>
        <w:rPr>
          <w:kern w:val="28"/>
          <w:sz w:val="22"/>
          <w:szCs w:val="22"/>
        </w:rPr>
        <w:t>ed.s</w:t>
      </w:r>
      <w:proofErr w:type="spellEnd"/>
      <w:proofErr w:type="gramEnd"/>
      <w:r>
        <w:rPr>
          <w:kern w:val="28"/>
          <w:sz w:val="22"/>
          <w:szCs w:val="22"/>
        </w:rPr>
        <w:t xml:space="preserve"> </w:t>
      </w:r>
      <w:r>
        <w:rPr>
          <w:kern w:val="28"/>
          <w:sz w:val="22"/>
          <w:szCs w:val="22"/>
          <w:lang w:val="tr-TR"/>
        </w:rPr>
        <w:t xml:space="preserve">Esra Özyürek, Emrah </w:t>
      </w:r>
      <w:proofErr w:type="spellStart"/>
      <w:r>
        <w:rPr>
          <w:kern w:val="28"/>
          <w:sz w:val="22"/>
          <w:szCs w:val="22"/>
          <w:lang w:val="tr-TR"/>
        </w:rPr>
        <w:t>Altındiş</w:t>
      </w:r>
      <w:proofErr w:type="spellEnd"/>
      <w:r>
        <w:rPr>
          <w:kern w:val="28"/>
          <w:sz w:val="22"/>
          <w:szCs w:val="22"/>
          <w:lang w:val="tr-TR"/>
        </w:rPr>
        <w:t xml:space="preserve">, Gaye </w:t>
      </w:r>
      <w:proofErr w:type="spellStart"/>
      <w:r>
        <w:rPr>
          <w:kern w:val="28"/>
          <w:sz w:val="22"/>
          <w:szCs w:val="22"/>
          <w:lang w:val="tr-TR"/>
        </w:rPr>
        <w:t>Özpınar</w:t>
      </w:r>
      <w:proofErr w:type="spellEnd"/>
      <w:r>
        <w:rPr>
          <w:kern w:val="28"/>
          <w:sz w:val="22"/>
          <w:szCs w:val="22"/>
          <w:lang w:val="tr-TR"/>
        </w:rPr>
        <w:t xml:space="preserve"> </w:t>
      </w:r>
      <w:r>
        <w:rPr>
          <w:kern w:val="28"/>
          <w:sz w:val="22"/>
          <w:szCs w:val="22"/>
        </w:rPr>
        <w:t xml:space="preserve">(Springer </w:t>
      </w:r>
      <w:r>
        <w:rPr>
          <w:i/>
          <w:kern w:val="28"/>
          <w:sz w:val="22"/>
          <w:szCs w:val="22"/>
        </w:rPr>
        <w:t xml:space="preserve"> </w:t>
      </w:r>
      <w:r>
        <w:rPr>
          <w:kern w:val="28"/>
          <w:sz w:val="22"/>
          <w:szCs w:val="22"/>
        </w:rPr>
        <w:t>International, 2018)</w:t>
      </w:r>
    </w:p>
    <w:p w14:paraId="274C30F2" w14:textId="77777777" w:rsidR="00F3475B" w:rsidRDefault="00F3475B" w:rsidP="00F3475B">
      <w:pPr>
        <w:ind w:left="1440" w:hanging="1440"/>
        <w:rPr>
          <w:kern w:val="28"/>
          <w:sz w:val="22"/>
          <w:szCs w:val="22"/>
        </w:rPr>
      </w:pPr>
      <w:r>
        <w:rPr>
          <w:kern w:val="28"/>
          <w:sz w:val="22"/>
          <w:szCs w:val="22"/>
        </w:rPr>
        <w:t>2018</w:t>
      </w:r>
      <w:r>
        <w:rPr>
          <w:kern w:val="28"/>
          <w:sz w:val="22"/>
          <w:szCs w:val="22"/>
        </w:rPr>
        <w:tab/>
        <w:t xml:space="preserve">“A View from the </w:t>
      </w:r>
      <w:proofErr w:type="spellStart"/>
      <w:r>
        <w:rPr>
          <w:kern w:val="28"/>
          <w:sz w:val="22"/>
          <w:szCs w:val="22"/>
        </w:rPr>
        <w:t>Bosphorus</w:t>
      </w:r>
      <w:proofErr w:type="spellEnd"/>
      <w:r>
        <w:rPr>
          <w:kern w:val="28"/>
          <w:sz w:val="22"/>
          <w:szCs w:val="22"/>
        </w:rPr>
        <w:t xml:space="preserve">: </w:t>
      </w:r>
      <w:proofErr w:type="spellStart"/>
      <w:r>
        <w:rPr>
          <w:kern w:val="28"/>
          <w:sz w:val="22"/>
          <w:szCs w:val="22"/>
        </w:rPr>
        <w:t>Zaruhi</w:t>
      </w:r>
      <w:proofErr w:type="spellEnd"/>
      <w:r>
        <w:rPr>
          <w:kern w:val="28"/>
          <w:sz w:val="22"/>
          <w:szCs w:val="22"/>
        </w:rPr>
        <w:t xml:space="preserve"> </w:t>
      </w:r>
      <w:proofErr w:type="spellStart"/>
      <w:r>
        <w:rPr>
          <w:kern w:val="28"/>
          <w:sz w:val="22"/>
          <w:szCs w:val="22"/>
        </w:rPr>
        <w:t>Bahri’s</w:t>
      </w:r>
      <w:proofErr w:type="spellEnd"/>
      <w:r>
        <w:rPr>
          <w:kern w:val="28"/>
          <w:sz w:val="22"/>
          <w:szCs w:val="22"/>
        </w:rPr>
        <w:t xml:space="preserve"> Take on the First Republic and its Sovietization,” </w:t>
      </w:r>
      <w:r>
        <w:rPr>
          <w:i/>
          <w:kern w:val="28"/>
          <w:sz w:val="22"/>
          <w:szCs w:val="22"/>
        </w:rPr>
        <w:t xml:space="preserve">Armenian Weekly </w:t>
      </w:r>
      <w:r w:rsidRPr="008D2886">
        <w:rPr>
          <w:kern w:val="28"/>
          <w:sz w:val="22"/>
          <w:szCs w:val="22"/>
        </w:rPr>
        <w:t>(special issue dedicated to the centennial of the First Republic of Armenia</w:t>
      </w:r>
      <w:r>
        <w:rPr>
          <w:kern w:val="28"/>
          <w:sz w:val="22"/>
          <w:szCs w:val="22"/>
        </w:rPr>
        <w:t xml:space="preserve">), ed. by </w:t>
      </w:r>
      <w:proofErr w:type="spellStart"/>
      <w:r>
        <w:rPr>
          <w:kern w:val="28"/>
          <w:sz w:val="22"/>
          <w:szCs w:val="22"/>
        </w:rPr>
        <w:t>Roupen</w:t>
      </w:r>
      <w:proofErr w:type="spellEnd"/>
      <w:r>
        <w:rPr>
          <w:kern w:val="28"/>
          <w:sz w:val="22"/>
          <w:szCs w:val="22"/>
        </w:rPr>
        <w:t xml:space="preserve"> </w:t>
      </w:r>
      <w:proofErr w:type="spellStart"/>
      <w:r>
        <w:rPr>
          <w:kern w:val="28"/>
          <w:sz w:val="22"/>
          <w:szCs w:val="22"/>
        </w:rPr>
        <w:t>Jambazian</w:t>
      </w:r>
      <w:proofErr w:type="spellEnd"/>
      <w:r>
        <w:rPr>
          <w:kern w:val="28"/>
          <w:sz w:val="22"/>
          <w:szCs w:val="22"/>
        </w:rPr>
        <w:t xml:space="preserve"> and </w:t>
      </w:r>
      <w:proofErr w:type="spellStart"/>
      <w:r>
        <w:rPr>
          <w:kern w:val="28"/>
          <w:sz w:val="22"/>
          <w:szCs w:val="22"/>
        </w:rPr>
        <w:t>Varak</w:t>
      </w:r>
      <w:proofErr w:type="spellEnd"/>
      <w:r>
        <w:rPr>
          <w:kern w:val="28"/>
          <w:sz w:val="22"/>
          <w:szCs w:val="22"/>
        </w:rPr>
        <w:t xml:space="preserve"> </w:t>
      </w:r>
      <w:proofErr w:type="spellStart"/>
      <w:r>
        <w:rPr>
          <w:kern w:val="28"/>
          <w:sz w:val="22"/>
          <w:szCs w:val="22"/>
        </w:rPr>
        <w:t>Ketsemanian</w:t>
      </w:r>
      <w:proofErr w:type="spellEnd"/>
      <w:r>
        <w:rPr>
          <w:kern w:val="28"/>
          <w:sz w:val="22"/>
          <w:szCs w:val="22"/>
        </w:rPr>
        <w:t xml:space="preserve">, May 2018. </w:t>
      </w:r>
    </w:p>
    <w:p w14:paraId="30FE8630" w14:textId="77777777" w:rsidR="00F3475B" w:rsidRPr="009D2DDF" w:rsidRDefault="00F3475B" w:rsidP="00F3475B">
      <w:pPr>
        <w:ind w:left="1440" w:hanging="1440"/>
        <w:rPr>
          <w:kern w:val="28"/>
          <w:sz w:val="22"/>
          <w:szCs w:val="22"/>
        </w:rPr>
      </w:pPr>
      <w:r>
        <w:rPr>
          <w:kern w:val="28"/>
          <w:sz w:val="22"/>
          <w:szCs w:val="22"/>
        </w:rPr>
        <w:t>2017</w:t>
      </w:r>
      <w:r>
        <w:rPr>
          <w:kern w:val="28"/>
          <w:sz w:val="22"/>
          <w:szCs w:val="22"/>
        </w:rPr>
        <w:tab/>
        <w:t xml:space="preserve">“Introducing the ‘Ottoman Armenian History’ Issue of the Journal of the Ottoman and Turkish Studies Association,” </w:t>
      </w:r>
      <w:r>
        <w:rPr>
          <w:i/>
          <w:kern w:val="28"/>
          <w:sz w:val="22"/>
          <w:szCs w:val="22"/>
        </w:rPr>
        <w:t xml:space="preserve">JOTSA </w:t>
      </w:r>
      <w:r>
        <w:rPr>
          <w:kern w:val="28"/>
          <w:sz w:val="22"/>
          <w:szCs w:val="22"/>
        </w:rPr>
        <w:t xml:space="preserve">4, no. 2 (2017): 231-237. </w:t>
      </w:r>
    </w:p>
    <w:p w14:paraId="2F6EA3D9" w14:textId="77777777" w:rsidR="00F3475B" w:rsidRPr="000772B3" w:rsidRDefault="00F3475B" w:rsidP="00F3475B">
      <w:pPr>
        <w:ind w:left="1440" w:hanging="1440"/>
        <w:rPr>
          <w:kern w:val="28"/>
          <w:sz w:val="22"/>
          <w:szCs w:val="22"/>
        </w:rPr>
      </w:pPr>
      <w:r w:rsidRPr="000772B3">
        <w:rPr>
          <w:kern w:val="28"/>
          <w:sz w:val="22"/>
          <w:szCs w:val="22"/>
        </w:rPr>
        <w:t>2016</w:t>
      </w:r>
      <w:r w:rsidRPr="000772B3">
        <w:rPr>
          <w:kern w:val="28"/>
          <w:sz w:val="22"/>
          <w:szCs w:val="22"/>
        </w:rPr>
        <w:tab/>
        <w:t>Book review, Ye</w:t>
      </w:r>
      <w:proofErr w:type="spellStart"/>
      <w:r w:rsidRPr="000772B3">
        <w:rPr>
          <w:kern w:val="28"/>
          <w:sz w:val="22"/>
          <w:szCs w:val="22"/>
          <w:lang w:val="tr-TR"/>
        </w:rPr>
        <w:t>şim</w:t>
      </w:r>
      <w:proofErr w:type="spellEnd"/>
      <w:r w:rsidRPr="000772B3">
        <w:rPr>
          <w:kern w:val="28"/>
          <w:sz w:val="22"/>
          <w:szCs w:val="22"/>
          <w:lang w:val="tr-TR"/>
        </w:rPr>
        <w:t xml:space="preserve"> Bayar</w:t>
      </w:r>
      <w:r w:rsidRPr="000772B3">
        <w:rPr>
          <w:kern w:val="28"/>
          <w:sz w:val="22"/>
          <w:szCs w:val="22"/>
        </w:rPr>
        <w:t xml:space="preserve">’s </w:t>
      </w:r>
      <w:r w:rsidRPr="000772B3">
        <w:rPr>
          <w:i/>
          <w:iCs/>
          <w:sz w:val="22"/>
          <w:szCs w:val="22"/>
        </w:rPr>
        <w:t xml:space="preserve">Formation of the Turkish Nation-State, 1920–1938 </w:t>
      </w:r>
      <w:r w:rsidRPr="000772B3">
        <w:rPr>
          <w:sz w:val="22"/>
          <w:szCs w:val="22"/>
        </w:rPr>
        <w:t xml:space="preserve">for </w:t>
      </w:r>
      <w:r w:rsidRPr="00D10A3F">
        <w:rPr>
          <w:i/>
          <w:sz w:val="22"/>
          <w:szCs w:val="22"/>
        </w:rPr>
        <w:t xml:space="preserve">International Journal of Middle East </w:t>
      </w:r>
      <w:proofErr w:type="gramStart"/>
      <w:r w:rsidRPr="00D10A3F">
        <w:rPr>
          <w:i/>
          <w:sz w:val="22"/>
          <w:szCs w:val="22"/>
        </w:rPr>
        <w:t>Studies</w:t>
      </w:r>
      <w:r w:rsidRPr="000772B3">
        <w:rPr>
          <w:sz w:val="22"/>
          <w:szCs w:val="22"/>
        </w:rPr>
        <w:t xml:space="preserve"> </w:t>
      </w:r>
      <w:r>
        <w:rPr>
          <w:sz w:val="22"/>
          <w:szCs w:val="22"/>
        </w:rPr>
        <w:t xml:space="preserve"> </w:t>
      </w:r>
      <w:r w:rsidRPr="000772B3">
        <w:rPr>
          <w:sz w:val="22"/>
          <w:szCs w:val="22"/>
        </w:rPr>
        <w:t>48</w:t>
      </w:r>
      <w:proofErr w:type="gramEnd"/>
      <w:r w:rsidRPr="000772B3">
        <w:rPr>
          <w:sz w:val="22"/>
          <w:szCs w:val="22"/>
        </w:rPr>
        <w:t xml:space="preserve">, no. 1 (2016): 176-8. </w:t>
      </w:r>
    </w:p>
    <w:p w14:paraId="42908F74" w14:textId="77777777" w:rsidR="00F3475B" w:rsidRPr="000772B3" w:rsidRDefault="00F3475B" w:rsidP="00F3475B">
      <w:pPr>
        <w:ind w:left="1440" w:hanging="1440"/>
        <w:rPr>
          <w:kern w:val="28"/>
          <w:sz w:val="22"/>
          <w:szCs w:val="22"/>
        </w:rPr>
      </w:pPr>
      <w:r w:rsidRPr="000772B3">
        <w:rPr>
          <w:kern w:val="28"/>
          <w:sz w:val="22"/>
          <w:szCs w:val="22"/>
        </w:rPr>
        <w:t>2015</w:t>
      </w:r>
      <w:r w:rsidRPr="000772B3">
        <w:rPr>
          <w:kern w:val="28"/>
          <w:sz w:val="22"/>
          <w:szCs w:val="22"/>
        </w:rPr>
        <w:tab/>
        <w:t xml:space="preserve">“Scholarship on the Armenian Genocide as a Gendered Event and Process,” (part of the roundtable on “Histories of Armenians in the Late Ottoman Empire and Beyond”) </w:t>
      </w:r>
      <w:r w:rsidRPr="000772B3">
        <w:rPr>
          <w:i/>
          <w:kern w:val="28"/>
          <w:sz w:val="22"/>
          <w:szCs w:val="22"/>
        </w:rPr>
        <w:t>New Perspectives on Turkey</w:t>
      </w:r>
      <w:r w:rsidRPr="000772B3">
        <w:rPr>
          <w:kern w:val="28"/>
          <w:sz w:val="22"/>
          <w:szCs w:val="22"/>
        </w:rPr>
        <w:t xml:space="preserve"> 53 (2015): 643-648.</w:t>
      </w:r>
    </w:p>
    <w:p w14:paraId="3EDC23E4" w14:textId="77777777" w:rsidR="00F3475B" w:rsidRPr="000772B3" w:rsidRDefault="00F3475B" w:rsidP="00F3475B">
      <w:pPr>
        <w:ind w:left="1440" w:hanging="1440"/>
        <w:rPr>
          <w:sz w:val="22"/>
          <w:szCs w:val="22"/>
        </w:rPr>
      </w:pPr>
      <w:r w:rsidRPr="000772B3">
        <w:rPr>
          <w:kern w:val="28"/>
          <w:sz w:val="22"/>
          <w:szCs w:val="22"/>
        </w:rPr>
        <w:t>2015</w:t>
      </w:r>
      <w:r w:rsidRPr="000772B3">
        <w:rPr>
          <w:kern w:val="28"/>
          <w:sz w:val="22"/>
          <w:szCs w:val="22"/>
        </w:rPr>
        <w:tab/>
      </w:r>
      <w:r w:rsidRPr="000772B3">
        <w:rPr>
          <w:sz w:val="22"/>
          <w:szCs w:val="22"/>
        </w:rPr>
        <w:t>“</w:t>
      </w:r>
      <w:proofErr w:type="spellStart"/>
      <w:r w:rsidRPr="000772B3">
        <w:rPr>
          <w:kern w:val="28"/>
          <w:sz w:val="22"/>
          <w:szCs w:val="22"/>
        </w:rPr>
        <w:t>Kalanlar</w:t>
      </w:r>
      <w:proofErr w:type="spellEnd"/>
      <w:r w:rsidRPr="000772B3">
        <w:rPr>
          <w:kern w:val="28"/>
          <w:sz w:val="22"/>
          <w:szCs w:val="22"/>
        </w:rPr>
        <w:t xml:space="preserve">: </w:t>
      </w:r>
      <w:r w:rsidRPr="000772B3">
        <w:rPr>
          <w:kern w:val="28"/>
          <w:sz w:val="22"/>
          <w:szCs w:val="22"/>
          <w:lang w:val="tr-TR"/>
        </w:rPr>
        <w:t xml:space="preserve">Savaş Sonrasında ve Tek Parti Döneminde İstanbul Ermeni </w:t>
      </w:r>
      <w:proofErr w:type="spellStart"/>
      <w:proofErr w:type="gramStart"/>
      <w:r w:rsidRPr="000772B3">
        <w:rPr>
          <w:kern w:val="28"/>
          <w:sz w:val="22"/>
          <w:szCs w:val="22"/>
          <w:lang w:val="tr-TR"/>
        </w:rPr>
        <w:t>Cemmati</w:t>
      </w:r>
      <w:proofErr w:type="spellEnd"/>
      <w:r w:rsidRPr="000772B3">
        <w:rPr>
          <w:kern w:val="28"/>
          <w:sz w:val="22"/>
          <w:szCs w:val="22"/>
          <w:lang w:val="tr-TR"/>
        </w:rPr>
        <w:t>”  [</w:t>
      </w:r>
      <w:proofErr w:type="spellStart"/>
      <w:proofErr w:type="gramEnd"/>
      <w:r w:rsidRPr="000772B3">
        <w:rPr>
          <w:kern w:val="28"/>
          <w:sz w:val="22"/>
          <w:szCs w:val="22"/>
          <w:lang w:val="tr-TR"/>
        </w:rPr>
        <w:t>The</w:t>
      </w:r>
      <w:proofErr w:type="spellEnd"/>
      <w:r w:rsidRPr="000772B3">
        <w:rPr>
          <w:kern w:val="28"/>
          <w:sz w:val="22"/>
          <w:szCs w:val="22"/>
          <w:lang w:val="tr-TR"/>
        </w:rPr>
        <w:t xml:space="preserve"> </w:t>
      </w:r>
      <w:proofErr w:type="spellStart"/>
      <w:r w:rsidRPr="000772B3">
        <w:rPr>
          <w:kern w:val="28"/>
          <w:sz w:val="22"/>
          <w:szCs w:val="22"/>
          <w:lang w:val="tr-TR"/>
        </w:rPr>
        <w:t>Remainders</w:t>
      </w:r>
      <w:proofErr w:type="spellEnd"/>
      <w:r w:rsidRPr="000772B3">
        <w:rPr>
          <w:kern w:val="28"/>
          <w:sz w:val="22"/>
          <w:szCs w:val="22"/>
          <w:lang w:val="tr-TR"/>
        </w:rPr>
        <w:t xml:space="preserve">: </w:t>
      </w:r>
      <w:proofErr w:type="spellStart"/>
      <w:r w:rsidRPr="000772B3">
        <w:rPr>
          <w:kern w:val="28"/>
          <w:sz w:val="22"/>
          <w:szCs w:val="22"/>
          <w:lang w:val="tr-TR"/>
        </w:rPr>
        <w:t>The</w:t>
      </w:r>
      <w:proofErr w:type="spellEnd"/>
      <w:r w:rsidRPr="000772B3">
        <w:rPr>
          <w:kern w:val="28"/>
          <w:sz w:val="22"/>
          <w:szCs w:val="22"/>
          <w:lang w:val="tr-TR"/>
        </w:rPr>
        <w:t xml:space="preserve"> </w:t>
      </w:r>
      <w:proofErr w:type="spellStart"/>
      <w:r w:rsidRPr="000772B3">
        <w:rPr>
          <w:kern w:val="28"/>
          <w:sz w:val="22"/>
          <w:szCs w:val="22"/>
          <w:lang w:val="tr-TR"/>
        </w:rPr>
        <w:t>Istanbul</w:t>
      </w:r>
      <w:proofErr w:type="spellEnd"/>
      <w:r w:rsidRPr="000772B3">
        <w:rPr>
          <w:kern w:val="28"/>
          <w:sz w:val="22"/>
          <w:szCs w:val="22"/>
          <w:lang w:val="tr-TR"/>
        </w:rPr>
        <w:t xml:space="preserve"> </w:t>
      </w:r>
      <w:proofErr w:type="spellStart"/>
      <w:r w:rsidRPr="000772B3">
        <w:rPr>
          <w:kern w:val="28"/>
          <w:sz w:val="22"/>
          <w:szCs w:val="22"/>
          <w:lang w:val="tr-TR"/>
        </w:rPr>
        <w:t>Armenian</w:t>
      </w:r>
      <w:proofErr w:type="spellEnd"/>
      <w:r w:rsidRPr="000772B3">
        <w:rPr>
          <w:kern w:val="28"/>
          <w:sz w:val="22"/>
          <w:szCs w:val="22"/>
          <w:lang w:val="tr-TR"/>
        </w:rPr>
        <w:t xml:space="preserve"> </w:t>
      </w:r>
      <w:proofErr w:type="spellStart"/>
      <w:r w:rsidRPr="000772B3">
        <w:rPr>
          <w:kern w:val="28"/>
          <w:sz w:val="22"/>
          <w:szCs w:val="22"/>
          <w:lang w:val="tr-TR"/>
        </w:rPr>
        <w:t>Community</w:t>
      </w:r>
      <w:proofErr w:type="spellEnd"/>
      <w:r w:rsidRPr="000772B3">
        <w:rPr>
          <w:kern w:val="28"/>
          <w:sz w:val="22"/>
          <w:szCs w:val="22"/>
          <w:lang w:val="tr-TR"/>
        </w:rPr>
        <w:t xml:space="preserve"> </w:t>
      </w:r>
      <w:proofErr w:type="spellStart"/>
      <w:r w:rsidRPr="000772B3">
        <w:rPr>
          <w:kern w:val="28"/>
          <w:sz w:val="22"/>
          <w:szCs w:val="22"/>
          <w:lang w:val="tr-TR"/>
        </w:rPr>
        <w:t>during</w:t>
      </w:r>
      <w:proofErr w:type="spellEnd"/>
      <w:r w:rsidRPr="000772B3">
        <w:rPr>
          <w:kern w:val="28"/>
          <w:sz w:val="22"/>
          <w:szCs w:val="22"/>
          <w:lang w:val="tr-TR"/>
        </w:rPr>
        <w:t xml:space="preserve"> </w:t>
      </w:r>
      <w:proofErr w:type="spellStart"/>
      <w:r w:rsidRPr="000772B3">
        <w:rPr>
          <w:kern w:val="28"/>
          <w:sz w:val="22"/>
          <w:szCs w:val="22"/>
          <w:lang w:val="tr-TR"/>
        </w:rPr>
        <w:t>and</w:t>
      </w:r>
      <w:proofErr w:type="spellEnd"/>
      <w:r w:rsidRPr="000772B3">
        <w:rPr>
          <w:kern w:val="28"/>
          <w:sz w:val="22"/>
          <w:szCs w:val="22"/>
          <w:lang w:val="tr-TR"/>
        </w:rPr>
        <w:t xml:space="preserve"> </w:t>
      </w:r>
      <w:proofErr w:type="spellStart"/>
      <w:r w:rsidRPr="000772B3">
        <w:rPr>
          <w:kern w:val="28"/>
          <w:sz w:val="22"/>
          <w:szCs w:val="22"/>
          <w:lang w:val="tr-TR"/>
        </w:rPr>
        <w:t>immediately</w:t>
      </w:r>
      <w:proofErr w:type="spellEnd"/>
      <w:r w:rsidRPr="000772B3">
        <w:rPr>
          <w:kern w:val="28"/>
          <w:sz w:val="22"/>
          <w:szCs w:val="22"/>
          <w:lang w:val="tr-TR"/>
        </w:rPr>
        <w:t xml:space="preserve"> </w:t>
      </w:r>
      <w:proofErr w:type="spellStart"/>
      <w:r w:rsidRPr="000772B3">
        <w:rPr>
          <w:kern w:val="28"/>
          <w:sz w:val="22"/>
          <w:szCs w:val="22"/>
          <w:lang w:val="tr-TR"/>
        </w:rPr>
        <w:t>after</w:t>
      </w:r>
      <w:proofErr w:type="spellEnd"/>
      <w:r w:rsidRPr="000772B3">
        <w:rPr>
          <w:kern w:val="28"/>
          <w:sz w:val="22"/>
          <w:szCs w:val="22"/>
          <w:lang w:val="tr-TR"/>
        </w:rPr>
        <w:t xml:space="preserve"> </w:t>
      </w:r>
      <w:proofErr w:type="spellStart"/>
      <w:r w:rsidRPr="000772B3">
        <w:rPr>
          <w:kern w:val="28"/>
          <w:sz w:val="22"/>
          <w:szCs w:val="22"/>
          <w:lang w:val="tr-TR"/>
        </w:rPr>
        <w:t>the</w:t>
      </w:r>
      <w:proofErr w:type="spellEnd"/>
      <w:r w:rsidRPr="000772B3">
        <w:rPr>
          <w:kern w:val="28"/>
          <w:sz w:val="22"/>
          <w:szCs w:val="22"/>
          <w:lang w:val="tr-TR"/>
        </w:rPr>
        <w:t xml:space="preserve"> Great </w:t>
      </w:r>
      <w:proofErr w:type="spellStart"/>
      <w:r w:rsidRPr="000772B3">
        <w:rPr>
          <w:kern w:val="28"/>
          <w:sz w:val="22"/>
          <w:szCs w:val="22"/>
          <w:lang w:val="tr-TR"/>
        </w:rPr>
        <w:t>War</w:t>
      </w:r>
      <w:proofErr w:type="spellEnd"/>
      <w:r w:rsidRPr="000772B3">
        <w:rPr>
          <w:kern w:val="28"/>
          <w:sz w:val="22"/>
          <w:szCs w:val="22"/>
          <w:lang w:val="tr-TR"/>
        </w:rPr>
        <w:t xml:space="preserve">] in </w:t>
      </w:r>
      <w:r w:rsidRPr="000772B3">
        <w:rPr>
          <w:i/>
          <w:kern w:val="28"/>
          <w:sz w:val="22"/>
          <w:szCs w:val="22"/>
          <w:lang w:val="tr-TR"/>
        </w:rPr>
        <w:t xml:space="preserve">1915: Öncesi ve Sonrasıyla Ermeni Siyaseti, Tehcir ve Soykırım </w:t>
      </w:r>
      <w:r w:rsidRPr="000772B3">
        <w:rPr>
          <w:kern w:val="28"/>
          <w:sz w:val="22"/>
          <w:szCs w:val="22"/>
          <w:lang w:val="tr-TR"/>
        </w:rPr>
        <w:t xml:space="preserve">[1915: </w:t>
      </w:r>
      <w:proofErr w:type="spellStart"/>
      <w:r w:rsidRPr="000772B3">
        <w:rPr>
          <w:kern w:val="28"/>
          <w:sz w:val="22"/>
          <w:szCs w:val="22"/>
          <w:lang w:val="tr-TR"/>
        </w:rPr>
        <w:t>Armenian</w:t>
      </w:r>
      <w:proofErr w:type="spellEnd"/>
      <w:r w:rsidRPr="000772B3">
        <w:rPr>
          <w:kern w:val="28"/>
          <w:sz w:val="22"/>
          <w:szCs w:val="22"/>
          <w:lang w:val="tr-TR"/>
        </w:rPr>
        <w:t xml:space="preserve"> </w:t>
      </w:r>
      <w:proofErr w:type="spellStart"/>
      <w:r w:rsidRPr="000772B3">
        <w:rPr>
          <w:kern w:val="28"/>
          <w:sz w:val="22"/>
          <w:szCs w:val="22"/>
          <w:lang w:val="tr-TR"/>
        </w:rPr>
        <w:t>Politics</w:t>
      </w:r>
      <w:proofErr w:type="spellEnd"/>
      <w:r w:rsidRPr="000772B3">
        <w:rPr>
          <w:kern w:val="28"/>
          <w:sz w:val="22"/>
          <w:szCs w:val="22"/>
          <w:lang w:val="tr-TR"/>
        </w:rPr>
        <w:t xml:space="preserve">, </w:t>
      </w:r>
      <w:proofErr w:type="spellStart"/>
      <w:r w:rsidRPr="000772B3">
        <w:rPr>
          <w:kern w:val="28"/>
          <w:sz w:val="22"/>
          <w:szCs w:val="22"/>
          <w:lang w:val="tr-TR"/>
        </w:rPr>
        <w:t>Deportations</w:t>
      </w:r>
      <w:proofErr w:type="spellEnd"/>
      <w:r w:rsidRPr="000772B3">
        <w:rPr>
          <w:kern w:val="28"/>
          <w:sz w:val="22"/>
          <w:szCs w:val="22"/>
          <w:lang w:val="tr-TR"/>
        </w:rPr>
        <w:t xml:space="preserve">, </w:t>
      </w:r>
      <w:proofErr w:type="spellStart"/>
      <w:r w:rsidRPr="000772B3">
        <w:rPr>
          <w:kern w:val="28"/>
          <w:sz w:val="22"/>
          <w:szCs w:val="22"/>
          <w:lang w:val="tr-TR"/>
        </w:rPr>
        <w:t>and</w:t>
      </w:r>
      <w:proofErr w:type="spellEnd"/>
      <w:r w:rsidRPr="000772B3">
        <w:rPr>
          <w:kern w:val="28"/>
          <w:sz w:val="22"/>
          <w:szCs w:val="22"/>
          <w:lang w:val="tr-TR"/>
        </w:rPr>
        <w:t xml:space="preserve"> </w:t>
      </w:r>
      <w:proofErr w:type="spellStart"/>
      <w:r w:rsidRPr="000772B3">
        <w:rPr>
          <w:kern w:val="28"/>
          <w:sz w:val="22"/>
          <w:szCs w:val="22"/>
          <w:lang w:val="tr-TR"/>
        </w:rPr>
        <w:t>Genocide</w:t>
      </w:r>
      <w:proofErr w:type="spellEnd"/>
      <w:r w:rsidRPr="000772B3">
        <w:rPr>
          <w:kern w:val="28"/>
          <w:sz w:val="22"/>
          <w:szCs w:val="22"/>
          <w:lang w:val="tr-TR"/>
        </w:rPr>
        <w:t xml:space="preserve"> </w:t>
      </w:r>
      <w:proofErr w:type="spellStart"/>
      <w:r w:rsidRPr="000772B3">
        <w:rPr>
          <w:kern w:val="28"/>
          <w:sz w:val="22"/>
          <w:szCs w:val="22"/>
          <w:lang w:val="tr-TR"/>
        </w:rPr>
        <w:t>before</w:t>
      </w:r>
      <w:proofErr w:type="spellEnd"/>
      <w:r w:rsidRPr="000772B3">
        <w:rPr>
          <w:kern w:val="28"/>
          <w:sz w:val="22"/>
          <w:szCs w:val="22"/>
          <w:lang w:val="tr-TR"/>
        </w:rPr>
        <w:t xml:space="preserve">, </w:t>
      </w:r>
      <w:proofErr w:type="spellStart"/>
      <w:r w:rsidRPr="000772B3">
        <w:rPr>
          <w:kern w:val="28"/>
          <w:sz w:val="22"/>
          <w:szCs w:val="22"/>
          <w:lang w:val="tr-TR"/>
        </w:rPr>
        <w:t>during</w:t>
      </w:r>
      <w:proofErr w:type="spellEnd"/>
      <w:r w:rsidRPr="000772B3">
        <w:rPr>
          <w:kern w:val="28"/>
          <w:sz w:val="22"/>
          <w:szCs w:val="22"/>
          <w:lang w:val="tr-TR"/>
        </w:rPr>
        <w:t xml:space="preserve">, </w:t>
      </w:r>
      <w:proofErr w:type="spellStart"/>
      <w:r w:rsidRPr="000772B3">
        <w:rPr>
          <w:kern w:val="28"/>
          <w:sz w:val="22"/>
          <w:szCs w:val="22"/>
          <w:lang w:val="tr-TR"/>
        </w:rPr>
        <w:t>and</w:t>
      </w:r>
      <w:proofErr w:type="spellEnd"/>
      <w:r w:rsidRPr="000772B3">
        <w:rPr>
          <w:kern w:val="28"/>
          <w:sz w:val="22"/>
          <w:szCs w:val="22"/>
          <w:lang w:val="tr-TR"/>
        </w:rPr>
        <w:t xml:space="preserve"> </w:t>
      </w:r>
      <w:proofErr w:type="spellStart"/>
      <w:r w:rsidRPr="000772B3">
        <w:rPr>
          <w:kern w:val="28"/>
          <w:sz w:val="22"/>
          <w:szCs w:val="22"/>
          <w:lang w:val="tr-TR"/>
        </w:rPr>
        <w:t>after</w:t>
      </w:r>
      <w:proofErr w:type="spellEnd"/>
      <w:r w:rsidRPr="000772B3">
        <w:rPr>
          <w:kern w:val="28"/>
          <w:sz w:val="22"/>
          <w:szCs w:val="22"/>
          <w:lang w:val="tr-TR"/>
        </w:rPr>
        <w:t xml:space="preserve"> 1915], </w:t>
      </w:r>
      <w:proofErr w:type="spellStart"/>
      <w:r w:rsidRPr="000772B3">
        <w:rPr>
          <w:kern w:val="28"/>
          <w:sz w:val="22"/>
          <w:szCs w:val="22"/>
          <w:lang w:val="tr-TR"/>
        </w:rPr>
        <w:t>ed.s</w:t>
      </w:r>
      <w:proofErr w:type="spellEnd"/>
      <w:r w:rsidRPr="000772B3">
        <w:rPr>
          <w:kern w:val="28"/>
          <w:sz w:val="22"/>
          <w:szCs w:val="22"/>
          <w:lang w:val="tr-TR"/>
        </w:rPr>
        <w:t xml:space="preserve">. Fikret Adanır </w:t>
      </w:r>
      <w:proofErr w:type="spellStart"/>
      <w:r w:rsidRPr="000772B3">
        <w:rPr>
          <w:kern w:val="28"/>
          <w:sz w:val="22"/>
          <w:szCs w:val="22"/>
          <w:lang w:val="tr-TR"/>
        </w:rPr>
        <w:t>and</w:t>
      </w:r>
      <w:proofErr w:type="spellEnd"/>
      <w:r w:rsidRPr="000772B3">
        <w:rPr>
          <w:kern w:val="28"/>
          <w:sz w:val="22"/>
          <w:szCs w:val="22"/>
          <w:lang w:val="tr-TR"/>
        </w:rPr>
        <w:t xml:space="preserve"> Oktay Özel </w:t>
      </w:r>
      <w:r w:rsidRPr="000772B3">
        <w:rPr>
          <w:kern w:val="28"/>
          <w:sz w:val="22"/>
          <w:szCs w:val="22"/>
        </w:rPr>
        <w:t xml:space="preserve">(Istanbul: TESEV, 2015) </w:t>
      </w:r>
    </w:p>
    <w:p w14:paraId="1E59B7FF" w14:textId="77777777" w:rsidR="00F3475B" w:rsidRPr="000E68A8" w:rsidRDefault="00F3475B" w:rsidP="00F3475B">
      <w:pPr>
        <w:ind w:left="1440" w:hanging="1440"/>
        <w:rPr>
          <w:sz w:val="22"/>
          <w:szCs w:val="22"/>
        </w:rPr>
      </w:pPr>
      <w:r w:rsidRPr="000772B3">
        <w:rPr>
          <w:kern w:val="28"/>
          <w:sz w:val="22"/>
          <w:szCs w:val="22"/>
        </w:rPr>
        <w:t>2015</w:t>
      </w:r>
      <w:r w:rsidRPr="000772B3">
        <w:rPr>
          <w:kern w:val="28"/>
          <w:sz w:val="22"/>
          <w:szCs w:val="22"/>
        </w:rPr>
        <w:tab/>
      </w:r>
      <w:r w:rsidRPr="000772B3">
        <w:rPr>
          <w:sz w:val="22"/>
          <w:szCs w:val="22"/>
        </w:rPr>
        <w:t>“T</w:t>
      </w:r>
      <w:proofErr w:type="spellStart"/>
      <w:r w:rsidRPr="000772B3">
        <w:rPr>
          <w:sz w:val="22"/>
          <w:szCs w:val="22"/>
          <w:lang w:val="tr-TR"/>
        </w:rPr>
        <w:t>ürkiye</w:t>
      </w:r>
      <w:proofErr w:type="spellEnd"/>
      <w:r w:rsidRPr="000772B3">
        <w:rPr>
          <w:sz w:val="22"/>
          <w:szCs w:val="22"/>
          <w:lang w:val="tr-TR"/>
        </w:rPr>
        <w:t xml:space="preserve"> Ermenileri</w:t>
      </w:r>
      <w:r w:rsidRPr="000772B3">
        <w:rPr>
          <w:sz w:val="22"/>
          <w:szCs w:val="22"/>
        </w:rPr>
        <w:t>” [Turkish Armenians], transliteration of 1922 Ottoman Turkish brochure and an introductory piece, “</w:t>
      </w:r>
      <w:proofErr w:type="spellStart"/>
      <w:r w:rsidRPr="000772B3">
        <w:rPr>
          <w:sz w:val="22"/>
          <w:szCs w:val="22"/>
        </w:rPr>
        <w:t>Mecbur</w:t>
      </w:r>
      <w:proofErr w:type="spellEnd"/>
      <w:r w:rsidRPr="000772B3">
        <w:rPr>
          <w:sz w:val="22"/>
          <w:szCs w:val="22"/>
        </w:rPr>
        <w:t xml:space="preserve">” [Obligated] </w:t>
      </w:r>
      <w:r w:rsidRPr="000772B3">
        <w:rPr>
          <w:kern w:val="28"/>
          <w:sz w:val="22"/>
          <w:szCs w:val="22"/>
          <w:lang w:val="tr-TR"/>
        </w:rPr>
        <w:t xml:space="preserve">in </w:t>
      </w:r>
      <w:r w:rsidRPr="000772B3">
        <w:rPr>
          <w:i/>
          <w:kern w:val="28"/>
          <w:sz w:val="22"/>
          <w:szCs w:val="22"/>
          <w:lang w:val="tr-TR"/>
        </w:rPr>
        <w:t xml:space="preserve">1915: Öncesi ve Sonrasıyla Ermeni Siyaseti, Tehcir ve Soykırım </w:t>
      </w:r>
      <w:r w:rsidRPr="000772B3">
        <w:rPr>
          <w:kern w:val="28"/>
          <w:sz w:val="22"/>
          <w:szCs w:val="22"/>
          <w:lang w:val="tr-TR"/>
        </w:rPr>
        <w:t xml:space="preserve">[1915: </w:t>
      </w:r>
      <w:proofErr w:type="spellStart"/>
      <w:r w:rsidRPr="000772B3">
        <w:rPr>
          <w:kern w:val="28"/>
          <w:sz w:val="22"/>
          <w:szCs w:val="22"/>
          <w:lang w:val="tr-TR"/>
        </w:rPr>
        <w:t>Armenian</w:t>
      </w:r>
      <w:proofErr w:type="spellEnd"/>
      <w:r w:rsidRPr="000772B3">
        <w:rPr>
          <w:kern w:val="28"/>
          <w:sz w:val="22"/>
          <w:szCs w:val="22"/>
          <w:lang w:val="tr-TR"/>
        </w:rPr>
        <w:t xml:space="preserve"> </w:t>
      </w:r>
      <w:proofErr w:type="spellStart"/>
      <w:r w:rsidRPr="000772B3">
        <w:rPr>
          <w:kern w:val="28"/>
          <w:sz w:val="22"/>
          <w:szCs w:val="22"/>
          <w:lang w:val="tr-TR"/>
        </w:rPr>
        <w:t>Politics</w:t>
      </w:r>
      <w:proofErr w:type="spellEnd"/>
      <w:r w:rsidRPr="000772B3">
        <w:rPr>
          <w:kern w:val="28"/>
          <w:sz w:val="22"/>
          <w:szCs w:val="22"/>
          <w:lang w:val="tr-TR"/>
        </w:rPr>
        <w:t xml:space="preserve">, </w:t>
      </w:r>
      <w:proofErr w:type="spellStart"/>
      <w:r w:rsidRPr="000772B3">
        <w:rPr>
          <w:kern w:val="28"/>
          <w:sz w:val="22"/>
          <w:szCs w:val="22"/>
          <w:lang w:val="tr-TR"/>
        </w:rPr>
        <w:t>Deportations</w:t>
      </w:r>
      <w:proofErr w:type="spellEnd"/>
      <w:r w:rsidRPr="000772B3">
        <w:rPr>
          <w:kern w:val="28"/>
          <w:sz w:val="22"/>
          <w:szCs w:val="22"/>
          <w:lang w:val="tr-TR"/>
        </w:rPr>
        <w:t xml:space="preserve">, </w:t>
      </w:r>
      <w:proofErr w:type="spellStart"/>
      <w:r w:rsidRPr="000772B3">
        <w:rPr>
          <w:kern w:val="28"/>
          <w:sz w:val="22"/>
          <w:szCs w:val="22"/>
          <w:lang w:val="tr-TR"/>
        </w:rPr>
        <w:t>and</w:t>
      </w:r>
      <w:proofErr w:type="spellEnd"/>
      <w:r w:rsidRPr="000772B3">
        <w:rPr>
          <w:kern w:val="28"/>
          <w:sz w:val="22"/>
          <w:szCs w:val="22"/>
          <w:lang w:val="tr-TR"/>
        </w:rPr>
        <w:t xml:space="preserve"> </w:t>
      </w:r>
      <w:proofErr w:type="spellStart"/>
      <w:r w:rsidRPr="000772B3">
        <w:rPr>
          <w:kern w:val="28"/>
          <w:sz w:val="22"/>
          <w:szCs w:val="22"/>
          <w:lang w:val="tr-TR"/>
        </w:rPr>
        <w:t>Genocide</w:t>
      </w:r>
      <w:proofErr w:type="spellEnd"/>
      <w:r w:rsidRPr="000772B3">
        <w:rPr>
          <w:kern w:val="28"/>
          <w:sz w:val="22"/>
          <w:szCs w:val="22"/>
          <w:lang w:val="tr-TR"/>
        </w:rPr>
        <w:t xml:space="preserve"> </w:t>
      </w:r>
      <w:proofErr w:type="spellStart"/>
      <w:r w:rsidRPr="000772B3">
        <w:rPr>
          <w:kern w:val="28"/>
          <w:sz w:val="22"/>
          <w:szCs w:val="22"/>
          <w:lang w:val="tr-TR"/>
        </w:rPr>
        <w:t>before</w:t>
      </w:r>
      <w:proofErr w:type="spellEnd"/>
      <w:r w:rsidRPr="000772B3">
        <w:rPr>
          <w:kern w:val="28"/>
          <w:sz w:val="22"/>
          <w:szCs w:val="22"/>
          <w:lang w:val="tr-TR"/>
        </w:rPr>
        <w:t xml:space="preserve">, </w:t>
      </w:r>
      <w:proofErr w:type="spellStart"/>
      <w:r w:rsidRPr="000772B3">
        <w:rPr>
          <w:kern w:val="28"/>
          <w:sz w:val="22"/>
          <w:szCs w:val="22"/>
          <w:lang w:val="tr-TR"/>
        </w:rPr>
        <w:t>during</w:t>
      </w:r>
      <w:proofErr w:type="spellEnd"/>
      <w:r w:rsidRPr="000772B3">
        <w:rPr>
          <w:kern w:val="28"/>
          <w:sz w:val="22"/>
          <w:szCs w:val="22"/>
          <w:lang w:val="tr-TR"/>
        </w:rPr>
        <w:t xml:space="preserve">, </w:t>
      </w:r>
      <w:proofErr w:type="spellStart"/>
      <w:r w:rsidRPr="000772B3">
        <w:rPr>
          <w:kern w:val="28"/>
          <w:sz w:val="22"/>
          <w:szCs w:val="22"/>
          <w:lang w:val="tr-TR"/>
        </w:rPr>
        <w:t>and</w:t>
      </w:r>
      <w:proofErr w:type="spellEnd"/>
      <w:r w:rsidRPr="000772B3">
        <w:rPr>
          <w:kern w:val="28"/>
          <w:sz w:val="22"/>
          <w:szCs w:val="22"/>
          <w:lang w:val="tr-TR"/>
        </w:rPr>
        <w:t xml:space="preserve"> </w:t>
      </w:r>
      <w:proofErr w:type="spellStart"/>
      <w:r w:rsidRPr="000772B3">
        <w:rPr>
          <w:kern w:val="28"/>
          <w:sz w:val="22"/>
          <w:szCs w:val="22"/>
          <w:lang w:val="tr-TR"/>
        </w:rPr>
        <w:t>after</w:t>
      </w:r>
      <w:proofErr w:type="spellEnd"/>
      <w:r w:rsidRPr="000772B3">
        <w:rPr>
          <w:kern w:val="28"/>
          <w:sz w:val="22"/>
          <w:szCs w:val="22"/>
          <w:lang w:val="tr-TR"/>
        </w:rPr>
        <w:t xml:space="preserve"> 1915], </w:t>
      </w:r>
      <w:proofErr w:type="spellStart"/>
      <w:r w:rsidRPr="000772B3">
        <w:rPr>
          <w:kern w:val="28"/>
          <w:sz w:val="22"/>
          <w:szCs w:val="22"/>
          <w:lang w:val="tr-TR"/>
        </w:rPr>
        <w:t>ed.s</w:t>
      </w:r>
      <w:proofErr w:type="spellEnd"/>
      <w:r w:rsidRPr="000772B3">
        <w:rPr>
          <w:kern w:val="28"/>
          <w:sz w:val="22"/>
          <w:szCs w:val="22"/>
          <w:lang w:val="tr-TR"/>
        </w:rPr>
        <w:t xml:space="preserve">. Fikret Adanır </w:t>
      </w:r>
      <w:proofErr w:type="spellStart"/>
      <w:r w:rsidRPr="000772B3">
        <w:rPr>
          <w:kern w:val="28"/>
          <w:sz w:val="22"/>
          <w:szCs w:val="22"/>
          <w:lang w:val="tr-TR"/>
        </w:rPr>
        <w:t>and</w:t>
      </w:r>
      <w:proofErr w:type="spellEnd"/>
      <w:r w:rsidRPr="000772B3">
        <w:rPr>
          <w:kern w:val="28"/>
          <w:sz w:val="22"/>
          <w:szCs w:val="22"/>
          <w:lang w:val="tr-TR"/>
        </w:rPr>
        <w:t xml:space="preserve"> Oktay Özel </w:t>
      </w:r>
      <w:r w:rsidRPr="000772B3">
        <w:rPr>
          <w:kern w:val="28"/>
          <w:sz w:val="22"/>
          <w:szCs w:val="22"/>
        </w:rPr>
        <w:t>(Istanbul</w:t>
      </w:r>
      <w:r w:rsidRPr="000E68A8">
        <w:rPr>
          <w:kern w:val="28"/>
          <w:sz w:val="22"/>
          <w:szCs w:val="22"/>
        </w:rPr>
        <w:t xml:space="preserve">: TESEV, 2015) </w:t>
      </w:r>
    </w:p>
    <w:p w14:paraId="72F48721" w14:textId="77777777" w:rsidR="00F3475B" w:rsidRPr="00F13960" w:rsidRDefault="00F3475B" w:rsidP="00F3475B">
      <w:pPr>
        <w:ind w:left="1440" w:hanging="1440"/>
        <w:rPr>
          <w:kern w:val="28"/>
          <w:sz w:val="22"/>
          <w:szCs w:val="22"/>
        </w:rPr>
      </w:pPr>
      <w:r w:rsidRPr="00043D72">
        <w:rPr>
          <w:sz w:val="22"/>
          <w:szCs w:val="22"/>
        </w:rPr>
        <w:t>2015</w:t>
      </w:r>
      <w:r w:rsidRPr="00043D72">
        <w:rPr>
          <w:sz w:val="22"/>
          <w:szCs w:val="22"/>
        </w:rPr>
        <w:tab/>
        <w:t xml:space="preserve">“Armenian Feminism in </w:t>
      </w:r>
      <w:proofErr w:type="spellStart"/>
      <w:r w:rsidRPr="00043D72">
        <w:rPr>
          <w:sz w:val="22"/>
          <w:szCs w:val="22"/>
        </w:rPr>
        <w:t>Postgenocide</w:t>
      </w:r>
      <w:proofErr w:type="spellEnd"/>
      <w:r w:rsidRPr="00043D72">
        <w:rPr>
          <w:sz w:val="22"/>
          <w:szCs w:val="22"/>
        </w:rPr>
        <w:t xml:space="preserve"> Turkey, Stanford University Blog, April 2015. Chosen by Stanford University Press as one of their top ten blog posts of the year 2015 (the 5</w:t>
      </w:r>
      <w:r w:rsidRPr="00043D72">
        <w:rPr>
          <w:sz w:val="22"/>
          <w:szCs w:val="22"/>
          <w:vertAlign w:val="superscript"/>
        </w:rPr>
        <w:t>th</w:t>
      </w:r>
      <w:r w:rsidRPr="00043D72">
        <w:rPr>
          <w:sz w:val="22"/>
          <w:szCs w:val="22"/>
        </w:rPr>
        <w:t xml:space="preserve">): </w:t>
      </w:r>
      <w:hyperlink r:id="rId7" w:history="1">
        <w:r w:rsidRPr="00F13960">
          <w:rPr>
            <w:rStyle w:val="Hyperlink"/>
            <w:color w:val="auto"/>
            <w:sz w:val="22"/>
            <w:szCs w:val="22"/>
          </w:rPr>
          <w:t>http://stanfordpress.typepad.com/blog/2015/12/our-top-5-blog-posts-from-2015.html</w:t>
        </w:r>
      </w:hyperlink>
    </w:p>
    <w:p w14:paraId="29F0E07F" w14:textId="77777777" w:rsidR="00F3475B" w:rsidRPr="00043D72" w:rsidRDefault="00F3475B" w:rsidP="00F3475B">
      <w:pPr>
        <w:ind w:left="1440" w:hanging="1440"/>
        <w:rPr>
          <w:kern w:val="28"/>
          <w:sz w:val="22"/>
          <w:szCs w:val="22"/>
        </w:rPr>
      </w:pPr>
      <w:r w:rsidRPr="00F13960">
        <w:rPr>
          <w:kern w:val="28"/>
          <w:sz w:val="22"/>
          <w:szCs w:val="22"/>
        </w:rPr>
        <w:t>2015</w:t>
      </w:r>
      <w:r w:rsidRPr="00F13960">
        <w:rPr>
          <w:kern w:val="28"/>
          <w:sz w:val="22"/>
          <w:szCs w:val="22"/>
        </w:rPr>
        <w:tab/>
        <w:t xml:space="preserve">Review of Jaffa L. </w:t>
      </w:r>
      <w:proofErr w:type="spellStart"/>
      <w:r w:rsidRPr="00F13960">
        <w:rPr>
          <w:kern w:val="28"/>
          <w:sz w:val="22"/>
          <w:szCs w:val="22"/>
        </w:rPr>
        <w:t>Panken’s</w:t>
      </w:r>
      <w:proofErr w:type="spellEnd"/>
      <w:r w:rsidRPr="00F13960">
        <w:rPr>
          <w:kern w:val="28"/>
          <w:sz w:val="22"/>
          <w:szCs w:val="22"/>
        </w:rPr>
        <w:t xml:space="preserve"> d</w:t>
      </w:r>
      <w:r w:rsidRPr="00043D72">
        <w:rPr>
          <w:kern w:val="28"/>
          <w:sz w:val="22"/>
          <w:szCs w:val="22"/>
        </w:rPr>
        <w:t xml:space="preserve">issertation “’Lest They Perish”: The Armenian Genocide and the Making of Modern Humanitarian Media in the U.S., 1915-1925,” </w:t>
      </w:r>
      <w:hyperlink r:id="rId8" w:history="1">
        <w:r w:rsidRPr="00043D72">
          <w:rPr>
            <w:rStyle w:val="Hyperlink"/>
            <w:color w:val="auto"/>
            <w:kern w:val="28"/>
            <w:sz w:val="22"/>
            <w:szCs w:val="22"/>
          </w:rPr>
          <w:t>http://dissertationreviews.org/archives/12428</w:t>
        </w:r>
      </w:hyperlink>
      <w:r w:rsidRPr="00043D72">
        <w:rPr>
          <w:kern w:val="28"/>
          <w:sz w:val="22"/>
          <w:szCs w:val="22"/>
        </w:rPr>
        <w:t xml:space="preserve"> (Sept.)</w:t>
      </w:r>
    </w:p>
    <w:p w14:paraId="18E12402" w14:textId="77777777" w:rsidR="00F3475B" w:rsidRPr="00043D72" w:rsidRDefault="00F3475B" w:rsidP="00F3475B">
      <w:pPr>
        <w:ind w:left="1440" w:hanging="1440"/>
        <w:rPr>
          <w:kern w:val="28"/>
          <w:sz w:val="22"/>
          <w:szCs w:val="22"/>
          <w:lang w:val="tr-TR"/>
        </w:rPr>
      </w:pPr>
      <w:r w:rsidRPr="00043D72">
        <w:rPr>
          <w:kern w:val="28"/>
          <w:sz w:val="22"/>
          <w:szCs w:val="22"/>
        </w:rPr>
        <w:t>2015</w:t>
      </w:r>
      <w:r w:rsidRPr="00043D72">
        <w:rPr>
          <w:kern w:val="28"/>
          <w:sz w:val="22"/>
          <w:szCs w:val="22"/>
        </w:rPr>
        <w:tab/>
        <w:t>“T</w:t>
      </w:r>
      <w:proofErr w:type="spellStart"/>
      <w:r w:rsidRPr="00043D72">
        <w:rPr>
          <w:kern w:val="28"/>
          <w:sz w:val="22"/>
          <w:szCs w:val="22"/>
          <w:lang w:val="tr-TR"/>
        </w:rPr>
        <w:t>ürkiye’nin</w:t>
      </w:r>
      <w:proofErr w:type="spellEnd"/>
      <w:r w:rsidRPr="00043D72">
        <w:rPr>
          <w:kern w:val="28"/>
          <w:sz w:val="22"/>
          <w:szCs w:val="22"/>
          <w:lang w:val="tr-TR"/>
        </w:rPr>
        <w:t xml:space="preserve"> Ay(</w:t>
      </w:r>
      <w:proofErr w:type="spellStart"/>
      <w:r w:rsidRPr="00043D72">
        <w:rPr>
          <w:kern w:val="28"/>
          <w:sz w:val="22"/>
          <w:szCs w:val="22"/>
          <w:lang w:val="tr-TR"/>
        </w:rPr>
        <w:t>na</w:t>
      </w:r>
      <w:proofErr w:type="spellEnd"/>
      <w:r w:rsidRPr="00043D72">
        <w:rPr>
          <w:kern w:val="28"/>
          <w:sz w:val="22"/>
          <w:szCs w:val="22"/>
          <w:lang w:val="tr-TR"/>
        </w:rPr>
        <w:t>)</w:t>
      </w:r>
      <w:proofErr w:type="spellStart"/>
      <w:r w:rsidRPr="00043D72">
        <w:rPr>
          <w:kern w:val="28"/>
          <w:sz w:val="22"/>
          <w:szCs w:val="22"/>
          <w:lang w:val="tr-TR"/>
        </w:rPr>
        <w:t>daki</w:t>
      </w:r>
      <w:proofErr w:type="spellEnd"/>
      <w:r w:rsidRPr="00043D72">
        <w:rPr>
          <w:kern w:val="28"/>
          <w:sz w:val="22"/>
          <w:szCs w:val="22"/>
          <w:lang w:val="tr-TR"/>
        </w:rPr>
        <w:t xml:space="preserve"> Canavarı” </w:t>
      </w:r>
      <w:proofErr w:type="spellStart"/>
      <w:r w:rsidRPr="00043D72">
        <w:rPr>
          <w:i/>
          <w:kern w:val="28"/>
          <w:sz w:val="22"/>
          <w:szCs w:val="22"/>
          <w:lang w:val="tr-TR"/>
        </w:rPr>
        <w:t>Birgün</w:t>
      </w:r>
      <w:proofErr w:type="spellEnd"/>
      <w:r w:rsidRPr="00043D72">
        <w:rPr>
          <w:kern w:val="28"/>
          <w:sz w:val="22"/>
          <w:szCs w:val="22"/>
          <w:lang w:val="tr-TR"/>
        </w:rPr>
        <w:t xml:space="preserve">, </w:t>
      </w:r>
      <w:proofErr w:type="spellStart"/>
      <w:r w:rsidRPr="00043D72">
        <w:rPr>
          <w:kern w:val="28"/>
          <w:sz w:val="22"/>
          <w:szCs w:val="22"/>
          <w:lang w:val="tr-TR"/>
        </w:rPr>
        <w:t>July</w:t>
      </w:r>
      <w:proofErr w:type="spellEnd"/>
      <w:r w:rsidRPr="00043D72">
        <w:rPr>
          <w:kern w:val="28"/>
          <w:sz w:val="22"/>
          <w:szCs w:val="22"/>
          <w:lang w:val="tr-TR"/>
        </w:rPr>
        <w:t xml:space="preserve"> 9. [</w:t>
      </w:r>
      <w:proofErr w:type="spellStart"/>
      <w:r w:rsidRPr="00043D72">
        <w:rPr>
          <w:kern w:val="28"/>
          <w:sz w:val="22"/>
          <w:szCs w:val="22"/>
          <w:lang w:val="tr-TR"/>
        </w:rPr>
        <w:t>Review</w:t>
      </w:r>
      <w:proofErr w:type="spellEnd"/>
      <w:r w:rsidRPr="00043D72">
        <w:rPr>
          <w:kern w:val="28"/>
          <w:sz w:val="22"/>
          <w:szCs w:val="22"/>
          <w:lang w:val="tr-TR"/>
        </w:rPr>
        <w:t xml:space="preserve"> of </w:t>
      </w:r>
      <w:proofErr w:type="spellStart"/>
      <w:r w:rsidRPr="00043D72">
        <w:rPr>
          <w:kern w:val="28"/>
          <w:sz w:val="22"/>
          <w:szCs w:val="22"/>
          <w:lang w:val="tr-TR"/>
        </w:rPr>
        <w:t>the</w:t>
      </w:r>
      <w:proofErr w:type="spellEnd"/>
      <w:r w:rsidRPr="00043D72">
        <w:rPr>
          <w:kern w:val="28"/>
          <w:sz w:val="22"/>
          <w:szCs w:val="22"/>
          <w:lang w:val="tr-TR"/>
        </w:rPr>
        <w:t xml:space="preserve"> </w:t>
      </w:r>
      <w:proofErr w:type="spellStart"/>
      <w:r w:rsidRPr="00043D72">
        <w:rPr>
          <w:kern w:val="28"/>
          <w:sz w:val="22"/>
          <w:szCs w:val="22"/>
          <w:lang w:val="tr-TR"/>
        </w:rPr>
        <w:t>Turkish</w:t>
      </w:r>
      <w:proofErr w:type="spellEnd"/>
      <w:r w:rsidRPr="00043D72">
        <w:rPr>
          <w:kern w:val="28"/>
          <w:sz w:val="22"/>
          <w:szCs w:val="22"/>
          <w:lang w:val="tr-TR"/>
        </w:rPr>
        <w:t xml:space="preserve"> </w:t>
      </w:r>
      <w:proofErr w:type="spellStart"/>
      <w:r w:rsidRPr="00043D72">
        <w:rPr>
          <w:kern w:val="28"/>
          <w:sz w:val="22"/>
          <w:szCs w:val="22"/>
          <w:lang w:val="tr-TR"/>
        </w:rPr>
        <w:t>translation</w:t>
      </w:r>
      <w:proofErr w:type="spellEnd"/>
      <w:r w:rsidRPr="00043D72">
        <w:rPr>
          <w:kern w:val="28"/>
          <w:sz w:val="22"/>
          <w:szCs w:val="22"/>
          <w:lang w:val="tr-TR"/>
        </w:rPr>
        <w:t xml:space="preserve"> of </w:t>
      </w:r>
      <w:proofErr w:type="spellStart"/>
      <w:r w:rsidRPr="00043D72">
        <w:rPr>
          <w:kern w:val="28"/>
          <w:sz w:val="22"/>
          <w:szCs w:val="22"/>
          <w:lang w:val="tr-TR"/>
        </w:rPr>
        <w:t>the</w:t>
      </w:r>
      <w:proofErr w:type="spellEnd"/>
      <w:r w:rsidRPr="00043D72">
        <w:rPr>
          <w:kern w:val="28"/>
          <w:sz w:val="22"/>
          <w:szCs w:val="22"/>
          <w:lang w:val="tr-TR"/>
        </w:rPr>
        <w:t xml:space="preserve"> </w:t>
      </w:r>
      <w:proofErr w:type="spellStart"/>
      <w:r w:rsidRPr="00043D72">
        <w:rPr>
          <w:kern w:val="28"/>
          <w:sz w:val="22"/>
          <w:szCs w:val="22"/>
          <w:lang w:val="tr-TR"/>
        </w:rPr>
        <w:t>play</w:t>
      </w:r>
      <w:proofErr w:type="spellEnd"/>
      <w:r w:rsidRPr="00043D72">
        <w:rPr>
          <w:kern w:val="28"/>
          <w:sz w:val="22"/>
          <w:szCs w:val="22"/>
          <w:lang w:val="tr-TR"/>
        </w:rPr>
        <w:t xml:space="preserve"> “</w:t>
      </w:r>
      <w:proofErr w:type="spellStart"/>
      <w:r w:rsidRPr="00043D72">
        <w:rPr>
          <w:kern w:val="28"/>
          <w:sz w:val="22"/>
          <w:szCs w:val="22"/>
          <w:lang w:val="tr-TR"/>
        </w:rPr>
        <w:t>The</w:t>
      </w:r>
      <w:proofErr w:type="spellEnd"/>
      <w:r w:rsidRPr="00043D72">
        <w:rPr>
          <w:kern w:val="28"/>
          <w:sz w:val="22"/>
          <w:szCs w:val="22"/>
          <w:lang w:val="tr-TR"/>
        </w:rPr>
        <w:t xml:space="preserve"> </w:t>
      </w:r>
      <w:proofErr w:type="spellStart"/>
      <w:r w:rsidRPr="00043D72">
        <w:rPr>
          <w:kern w:val="28"/>
          <w:sz w:val="22"/>
          <w:szCs w:val="22"/>
          <w:lang w:val="tr-TR"/>
        </w:rPr>
        <w:t>Beast</w:t>
      </w:r>
      <w:proofErr w:type="spellEnd"/>
      <w:r w:rsidRPr="00043D72">
        <w:rPr>
          <w:kern w:val="28"/>
          <w:sz w:val="22"/>
          <w:szCs w:val="22"/>
          <w:lang w:val="tr-TR"/>
        </w:rPr>
        <w:t xml:space="preserve"> on </w:t>
      </w:r>
      <w:proofErr w:type="spellStart"/>
      <w:r w:rsidRPr="00043D72">
        <w:rPr>
          <w:kern w:val="28"/>
          <w:sz w:val="22"/>
          <w:szCs w:val="22"/>
          <w:lang w:val="tr-TR"/>
        </w:rPr>
        <w:t>the</w:t>
      </w:r>
      <w:proofErr w:type="spellEnd"/>
      <w:r w:rsidRPr="00043D72">
        <w:rPr>
          <w:kern w:val="28"/>
          <w:sz w:val="22"/>
          <w:szCs w:val="22"/>
          <w:lang w:val="tr-TR"/>
        </w:rPr>
        <w:t xml:space="preserve"> Moon”]</w:t>
      </w:r>
    </w:p>
    <w:p w14:paraId="102F193A" w14:textId="77777777" w:rsidR="00F3475B" w:rsidRPr="000E68A8" w:rsidRDefault="00F3475B" w:rsidP="00F3475B">
      <w:pPr>
        <w:ind w:left="1440" w:hanging="1440"/>
        <w:rPr>
          <w:kern w:val="28"/>
          <w:sz w:val="22"/>
          <w:szCs w:val="22"/>
        </w:rPr>
      </w:pPr>
      <w:r w:rsidRPr="000E68A8">
        <w:rPr>
          <w:kern w:val="28"/>
          <w:sz w:val="22"/>
          <w:szCs w:val="22"/>
        </w:rPr>
        <w:t>2014</w:t>
      </w:r>
      <w:r w:rsidRPr="000E68A8">
        <w:rPr>
          <w:kern w:val="28"/>
          <w:sz w:val="22"/>
          <w:szCs w:val="22"/>
        </w:rPr>
        <w:tab/>
        <w:t xml:space="preserve">“Facing “Muslims Kill Christians” and other Challenges of Teaching the Middle East in Post-9/11 North America.” </w:t>
      </w:r>
      <w:r w:rsidRPr="000E68A8">
        <w:rPr>
          <w:i/>
          <w:kern w:val="28"/>
          <w:sz w:val="22"/>
          <w:szCs w:val="22"/>
        </w:rPr>
        <w:t>Perspectives on History</w:t>
      </w:r>
      <w:r w:rsidRPr="000E68A8">
        <w:rPr>
          <w:kern w:val="28"/>
          <w:sz w:val="22"/>
          <w:szCs w:val="22"/>
        </w:rPr>
        <w:t>, December.</w:t>
      </w:r>
    </w:p>
    <w:p w14:paraId="79E777E5" w14:textId="77777777" w:rsidR="00F3475B" w:rsidRPr="000E68A8" w:rsidRDefault="00F3475B" w:rsidP="00F3475B">
      <w:pPr>
        <w:widowControl w:val="0"/>
        <w:autoSpaceDE w:val="0"/>
        <w:autoSpaceDN w:val="0"/>
        <w:adjustRightInd w:val="0"/>
        <w:ind w:left="1440" w:hanging="1440"/>
        <w:rPr>
          <w:kern w:val="28"/>
          <w:sz w:val="22"/>
          <w:szCs w:val="22"/>
        </w:rPr>
      </w:pPr>
      <w:r w:rsidRPr="000E68A8">
        <w:rPr>
          <w:kern w:val="28"/>
          <w:sz w:val="22"/>
          <w:szCs w:val="22"/>
        </w:rPr>
        <w:t>2014</w:t>
      </w:r>
      <w:r w:rsidRPr="000E68A8">
        <w:rPr>
          <w:kern w:val="28"/>
          <w:sz w:val="22"/>
          <w:szCs w:val="22"/>
        </w:rPr>
        <w:tab/>
        <w:t>“</w:t>
      </w:r>
      <w:r w:rsidRPr="000E68A8">
        <w:rPr>
          <w:sz w:val="22"/>
          <w:szCs w:val="22"/>
        </w:rPr>
        <w:t xml:space="preserve">Hay Gin: </w:t>
      </w:r>
      <w:proofErr w:type="spellStart"/>
      <w:r w:rsidRPr="000E68A8">
        <w:rPr>
          <w:sz w:val="22"/>
          <w:szCs w:val="22"/>
        </w:rPr>
        <w:t>Türkiye’nin</w:t>
      </w:r>
      <w:proofErr w:type="spellEnd"/>
      <w:r w:rsidRPr="000E68A8">
        <w:rPr>
          <w:sz w:val="22"/>
          <w:szCs w:val="22"/>
        </w:rPr>
        <w:t xml:space="preserve"> Son </w:t>
      </w:r>
      <w:proofErr w:type="spellStart"/>
      <w:r w:rsidRPr="000E68A8">
        <w:rPr>
          <w:sz w:val="22"/>
          <w:szCs w:val="22"/>
        </w:rPr>
        <w:t>Ermeni</w:t>
      </w:r>
      <w:proofErr w:type="spellEnd"/>
      <w:r w:rsidRPr="000E68A8">
        <w:rPr>
          <w:sz w:val="22"/>
          <w:szCs w:val="22"/>
        </w:rPr>
        <w:t xml:space="preserve"> </w:t>
      </w:r>
      <w:proofErr w:type="spellStart"/>
      <w:r w:rsidRPr="000E68A8">
        <w:rPr>
          <w:sz w:val="22"/>
          <w:szCs w:val="22"/>
        </w:rPr>
        <w:t>Kadın</w:t>
      </w:r>
      <w:proofErr w:type="spellEnd"/>
      <w:r w:rsidRPr="000E68A8">
        <w:rPr>
          <w:sz w:val="22"/>
          <w:szCs w:val="22"/>
        </w:rPr>
        <w:t xml:space="preserve"> </w:t>
      </w:r>
      <w:proofErr w:type="spellStart"/>
      <w:r w:rsidRPr="000E68A8">
        <w:rPr>
          <w:sz w:val="22"/>
          <w:szCs w:val="22"/>
        </w:rPr>
        <w:t>Dergisi</w:t>
      </w:r>
      <w:proofErr w:type="spellEnd"/>
      <w:r w:rsidRPr="000E68A8">
        <w:rPr>
          <w:sz w:val="22"/>
          <w:szCs w:val="22"/>
        </w:rPr>
        <w:t xml:space="preserve">,” </w:t>
      </w:r>
      <w:r w:rsidRPr="000E68A8">
        <w:rPr>
          <w:i/>
          <w:sz w:val="22"/>
          <w:szCs w:val="22"/>
        </w:rPr>
        <w:t xml:space="preserve">Feminist </w:t>
      </w:r>
      <w:proofErr w:type="spellStart"/>
      <w:proofErr w:type="gramStart"/>
      <w:r w:rsidRPr="000E68A8">
        <w:rPr>
          <w:i/>
          <w:sz w:val="22"/>
          <w:szCs w:val="22"/>
        </w:rPr>
        <w:t>Politika</w:t>
      </w:r>
      <w:proofErr w:type="spellEnd"/>
      <w:r w:rsidRPr="000E68A8">
        <w:rPr>
          <w:i/>
          <w:sz w:val="22"/>
          <w:szCs w:val="22"/>
        </w:rPr>
        <w:t xml:space="preserve"> </w:t>
      </w:r>
      <w:r>
        <w:rPr>
          <w:sz w:val="22"/>
          <w:szCs w:val="22"/>
        </w:rPr>
        <w:t xml:space="preserve"> 23</w:t>
      </w:r>
      <w:proofErr w:type="gramEnd"/>
      <w:r>
        <w:rPr>
          <w:sz w:val="22"/>
          <w:szCs w:val="22"/>
        </w:rPr>
        <w:t xml:space="preserve">, </w:t>
      </w:r>
      <w:r w:rsidRPr="000E68A8">
        <w:rPr>
          <w:sz w:val="22"/>
          <w:szCs w:val="22"/>
        </w:rPr>
        <w:t xml:space="preserve">July 2014 </w:t>
      </w:r>
      <w:r w:rsidRPr="000E68A8">
        <w:rPr>
          <w:kern w:val="28"/>
          <w:sz w:val="22"/>
          <w:szCs w:val="22"/>
        </w:rPr>
        <w:t xml:space="preserve"> </w:t>
      </w:r>
    </w:p>
    <w:p w14:paraId="3FEF8460" w14:textId="77777777" w:rsidR="00F3475B" w:rsidRPr="000E68A8" w:rsidRDefault="00F3475B" w:rsidP="00F3475B">
      <w:pPr>
        <w:widowControl w:val="0"/>
        <w:autoSpaceDE w:val="0"/>
        <w:autoSpaceDN w:val="0"/>
        <w:adjustRightInd w:val="0"/>
        <w:ind w:left="1440" w:hanging="1440"/>
        <w:rPr>
          <w:kern w:val="28"/>
          <w:sz w:val="22"/>
          <w:szCs w:val="22"/>
        </w:rPr>
      </w:pPr>
      <w:r w:rsidRPr="000E68A8">
        <w:rPr>
          <w:kern w:val="28"/>
          <w:sz w:val="22"/>
          <w:szCs w:val="22"/>
        </w:rPr>
        <w:t>2013</w:t>
      </w:r>
      <w:r w:rsidRPr="000E68A8">
        <w:rPr>
          <w:kern w:val="28"/>
          <w:sz w:val="22"/>
          <w:szCs w:val="22"/>
        </w:rPr>
        <w:tab/>
        <w:t xml:space="preserve">“The Chameleon that was Armenian: Review Essay of </w:t>
      </w:r>
      <w:r w:rsidRPr="000E68A8">
        <w:rPr>
          <w:i/>
          <w:kern w:val="28"/>
          <w:sz w:val="22"/>
          <w:szCs w:val="22"/>
        </w:rPr>
        <w:t xml:space="preserve">Crows of the Desert: The Memoirs of </w:t>
      </w:r>
      <w:proofErr w:type="spellStart"/>
      <w:r w:rsidRPr="000E68A8">
        <w:rPr>
          <w:i/>
          <w:kern w:val="28"/>
          <w:sz w:val="22"/>
          <w:szCs w:val="22"/>
        </w:rPr>
        <w:t>Levon</w:t>
      </w:r>
      <w:proofErr w:type="spellEnd"/>
      <w:r w:rsidRPr="000E68A8">
        <w:rPr>
          <w:i/>
          <w:kern w:val="28"/>
          <w:sz w:val="22"/>
          <w:szCs w:val="22"/>
        </w:rPr>
        <w:t xml:space="preserve"> </w:t>
      </w:r>
      <w:proofErr w:type="spellStart"/>
      <w:r w:rsidRPr="000E68A8">
        <w:rPr>
          <w:i/>
          <w:kern w:val="28"/>
          <w:sz w:val="22"/>
          <w:szCs w:val="22"/>
        </w:rPr>
        <w:t>Yotnakhparian</w:t>
      </w:r>
      <w:proofErr w:type="spellEnd"/>
      <w:r w:rsidRPr="000E68A8">
        <w:rPr>
          <w:kern w:val="28"/>
          <w:sz w:val="22"/>
          <w:szCs w:val="22"/>
        </w:rPr>
        <w:t xml:space="preserve"> (California: Parian Photographic Design, 2012).” </w:t>
      </w:r>
      <w:r w:rsidRPr="000E68A8">
        <w:rPr>
          <w:i/>
          <w:kern w:val="28"/>
          <w:sz w:val="22"/>
          <w:szCs w:val="22"/>
        </w:rPr>
        <w:t>Armenian Review</w:t>
      </w:r>
      <w:r w:rsidRPr="000E68A8">
        <w:rPr>
          <w:kern w:val="28"/>
          <w:sz w:val="22"/>
          <w:szCs w:val="22"/>
        </w:rPr>
        <w:t xml:space="preserve"> 54, no.1-2 (2013): 102–9.</w:t>
      </w:r>
    </w:p>
    <w:p w14:paraId="62B63E33" w14:textId="77777777" w:rsidR="00F3475B" w:rsidRPr="000E68A8" w:rsidRDefault="00F3475B" w:rsidP="00F3475B">
      <w:pPr>
        <w:widowControl w:val="0"/>
        <w:autoSpaceDE w:val="0"/>
        <w:autoSpaceDN w:val="0"/>
        <w:adjustRightInd w:val="0"/>
        <w:ind w:left="1440" w:hanging="1440"/>
        <w:rPr>
          <w:kern w:val="28"/>
          <w:sz w:val="22"/>
          <w:szCs w:val="22"/>
        </w:rPr>
      </w:pPr>
      <w:r w:rsidRPr="000E68A8">
        <w:rPr>
          <w:kern w:val="28"/>
          <w:sz w:val="22"/>
          <w:szCs w:val="22"/>
        </w:rPr>
        <w:t>2012</w:t>
      </w:r>
      <w:r w:rsidRPr="000E68A8">
        <w:rPr>
          <w:kern w:val="28"/>
          <w:sz w:val="22"/>
          <w:szCs w:val="22"/>
        </w:rPr>
        <w:tab/>
        <w:t xml:space="preserve">“The Armenian National Delegation at the Paris Peace Conference and ‘The Role </w:t>
      </w:r>
      <w:r w:rsidRPr="000E68A8">
        <w:rPr>
          <w:kern w:val="28"/>
          <w:sz w:val="22"/>
          <w:szCs w:val="22"/>
        </w:rPr>
        <w:lastRenderedPageBreak/>
        <w:t xml:space="preserve">of the Armenian Woman during the War.’” Web project posted on the </w:t>
      </w:r>
      <w:r w:rsidRPr="000E68A8">
        <w:rPr>
          <w:i/>
          <w:kern w:val="28"/>
          <w:sz w:val="22"/>
          <w:szCs w:val="22"/>
        </w:rPr>
        <w:t>World War I in the Middle East</w:t>
      </w:r>
      <w:r w:rsidRPr="000E68A8">
        <w:rPr>
          <w:kern w:val="28"/>
          <w:sz w:val="22"/>
          <w:szCs w:val="22"/>
        </w:rPr>
        <w:t xml:space="preserve">, National Endowment for the Humanities summer seminar 2012. </w:t>
      </w:r>
      <w:hyperlink r:id="rId9" w:history="1">
        <w:r w:rsidRPr="000E68A8">
          <w:rPr>
            <w:rStyle w:val="Hyperlink"/>
            <w:color w:val="auto"/>
            <w:kern w:val="28"/>
            <w:sz w:val="22"/>
            <w:szCs w:val="22"/>
          </w:rPr>
          <w:t>https://blogs.commons.georgetown.edu/world-war-i-in-the-middle-east/</w:t>
        </w:r>
      </w:hyperlink>
    </w:p>
    <w:p w14:paraId="047D16E1" w14:textId="77777777" w:rsidR="00F3475B" w:rsidRPr="00DA65EC" w:rsidRDefault="00F3475B" w:rsidP="00F3475B">
      <w:pPr>
        <w:widowControl w:val="0"/>
        <w:autoSpaceDE w:val="0"/>
        <w:autoSpaceDN w:val="0"/>
        <w:adjustRightInd w:val="0"/>
        <w:ind w:left="1440" w:hanging="1440"/>
        <w:rPr>
          <w:kern w:val="28"/>
          <w:sz w:val="22"/>
          <w:szCs w:val="22"/>
        </w:rPr>
      </w:pPr>
      <w:r w:rsidRPr="00DA65EC">
        <w:rPr>
          <w:kern w:val="28"/>
          <w:sz w:val="22"/>
          <w:szCs w:val="22"/>
        </w:rPr>
        <w:t>2007</w:t>
      </w:r>
      <w:r w:rsidRPr="00DA65EC">
        <w:rPr>
          <w:kern w:val="28"/>
          <w:sz w:val="22"/>
          <w:szCs w:val="22"/>
        </w:rPr>
        <w:tab/>
        <w:t>“‘</w:t>
      </w:r>
      <w:r w:rsidRPr="00DA65EC">
        <w:rPr>
          <w:kern w:val="28"/>
          <w:sz w:val="22"/>
          <w:szCs w:val="22"/>
          <w:lang w:val="tr-TR"/>
        </w:rPr>
        <w:t xml:space="preserve">Türk Kadını Savaş Yılları Boyunca Ne Yaptı?’ ve ‘Fokstrot Yarışması,’ </w:t>
      </w:r>
      <w:proofErr w:type="spellStart"/>
      <w:r w:rsidRPr="00DA65EC">
        <w:rPr>
          <w:kern w:val="28"/>
          <w:sz w:val="22"/>
          <w:szCs w:val="22"/>
          <w:lang w:val="tr-TR"/>
        </w:rPr>
        <w:t>Kohar</w:t>
      </w:r>
      <w:proofErr w:type="spellEnd"/>
      <w:r w:rsidRPr="00DA65EC">
        <w:rPr>
          <w:kern w:val="28"/>
          <w:sz w:val="22"/>
          <w:szCs w:val="22"/>
          <w:lang w:val="tr-TR"/>
        </w:rPr>
        <w:t xml:space="preserve"> </w:t>
      </w:r>
      <w:proofErr w:type="spellStart"/>
      <w:r w:rsidRPr="00DA65EC">
        <w:rPr>
          <w:kern w:val="28"/>
          <w:sz w:val="22"/>
          <w:szCs w:val="22"/>
          <w:lang w:val="tr-TR"/>
        </w:rPr>
        <w:t>Mazlımyan</w:t>
      </w:r>
      <w:proofErr w:type="spellEnd"/>
      <w:r w:rsidRPr="00DA65EC">
        <w:rPr>
          <w:kern w:val="28"/>
          <w:sz w:val="22"/>
          <w:szCs w:val="22"/>
          <w:lang w:val="tr-TR"/>
        </w:rPr>
        <w:t xml:space="preserve">,” </w:t>
      </w:r>
      <w:r w:rsidRPr="00DA65EC">
        <w:rPr>
          <w:i/>
          <w:kern w:val="28"/>
          <w:sz w:val="22"/>
          <w:szCs w:val="22"/>
          <w:lang w:val="tr-TR"/>
        </w:rPr>
        <w:t>Kültür ve Siyasette Feminist Yaklaşımlar</w:t>
      </w:r>
      <w:r w:rsidRPr="00DA65EC">
        <w:rPr>
          <w:kern w:val="28"/>
          <w:sz w:val="22"/>
          <w:szCs w:val="22"/>
          <w:lang w:val="tr-TR"/>
        </w:rPr>
        <w:t xml:space="preserve"> 2 (2007): 169-174. </w:t>
      </w:r>
    </w:p>
    <w:p w14:paraId="4DE35BE0" w14:textId="77777777" w:rsidR="00F3475B" w:rsidRPr="00DA65EC" w:rsidRDefault="00F3475B" w:rsidP="00F3475B">
      <w:pPr>
        <w:pStyle w:val="AT"/>
        <w:spacing w:after="0" w:line="240" w:lineRule="auto"/>
        <w:ind w:left="1440" w:hanging="1440"/>
        <w:rPr>
          <w:color w:val="000000"/>
          <w:sz w:val="22"/>
          <w:szCs w:val="22"/>
        </w:rPr>
      </w:pPr>
      <w:r w:rsidRPr="00DA65EC">
        <w:rPr>
          <w:kern w:val="28"/>
          <w:sz w:val="22"/>
          <w:szCs w:val="22"/>
        </w:rPr>
        <w:t>2004</w:t>
      </w:r>
      <w:r w:rsidRPr="00DA65EC">
        <w:rPr>
          <w:kern w:val="28"/>
          <w:sz w:val="22"/>
          <w:szCs w:val="22"/>
        </w:rPr>
        <w:tab/>
        <w:t>“</w:t>
      </w:r>
      <w:r w:rsidRPr="00DA65EC">
        <w:rPr>
          <w:i/>
          <w:iCs/>
          <w:sz w:val="22"/>
          <w:szCs w:val="22"/>
        </w:rPr>
        <w:t>Ardēmis</w:t>
      </w:r>
      <w:r w:rsidRPr="00DA65EC">
        <w:rPr>
          <w:sz w:val="22"/>
          <w:szCs w:val="22"/>
        </w:rPr>
        <w:t>: An Armenian Women’s Journal Published in Egypt, 1902–1904.</w:t>
      </w:r>
      <w:r w:rsidRPr="00DA65EC">
        <w:rPr>
          <w:kern w:val="28"/>
          <w:sz w:val="22"/>
          <w:szCs w:val="22"/>
        </w:rPr>
        <w:t xml:space="preserve">” </w:t>
      </w:r>
      <w:r w:rsidRPr="00DA65EC">
        <w:rPr>
          <w:i/>
          <w:iCs/>
          <w:kern w:val="28"/>
          <w:sz w:val="22"/>
          <w:szCs w:val="22"/>
        </w:rPr>
        <w:t>Journal of Armenian Studies</w:t>
      </w:r>
      <w:r w:rsidRPr="00DA65EC">
        <w:rPr>
          <w:kern w:val="28"/>
          <w:sz w:val="22"/>
          <w:szCs w:val="22"/>
        </w:rPr>
        <w:t xml:space="preserve"> </w:t>
      </w:r>
      <w:r w:rsidRPr="00DA65EC">
        <w:rPr>
          <w:color w:val="000000"/>
          <w:sz w:val="22"/>
          <w:szCs w:val="22"/>
        </w:rPr>
        <w:t>8, no. 1 (2004): 11–28.</w:t>
      </w:r>
    </w:p>
    <w:p w14:paraId="26488BAD" w14:textId="77777777" w:rsidR="00F3475B" w:rsidRPr="00DA65EC" w:rsidRDefault="00F3475B" w:rsidP="00F3475B">
      <w:pPr>
        <w:widowControl w:val="0"/>
        <w:autoSpaceDE w:val="0"/>
        <w:autoSpaceDN w:val="0"/>
        <w:adjustRightInd w:val="0"/>
        <w:ind w:left="1440" w:hanging="1440"/>
        <w:rPr>
          <w:sz w:val="22"/>
          <w:szCs w:val="22"/>
        </w:rPr>
      </w:pPr>
      <w:r w:rsidRPr="00DA65EC">
        <w:rPr>
          <w:sz w:val="22"/>
          <w:szCs w:val="22"/>
        </w:rPr>
        <w:t>2001</w:t>
      </w:r>
      <w:r w:rsidRPr="00DA65EC">
        <w:rPr>
          <w:sz w:val="22"/>
          <w:szCs w:val="22"/>
        </w:rPr>
        <w:tab/>
        <w:t>“‘</w:t>
      </w:r>
      <w:proofErr w:type="spellStart"/>
      <w:r w:rsidRPr="00DA65EC">
        <w:rPr>
          <w:sz w:val="22"/>
          <w:szCs w:val="22"/>
        </w:rPr>
        <w:t>Feminizm</w:t>
      </w:r>
      <w:proofErr w:type="spellEnd"/>
      <w:r w:rsidRPr="00DA65EC">
        <w:rPr>
          <w:sz w:val="22"/>
          <w:szCs w:val="22"/>
        </w:rPr>
        <w:t xml:space="preserve">: Bir </w:t>
      </w:r>
      <w:proofErr w:type="spellStart"/>
      <w:r w:rsidRPr="00DA65EC">
        <w:rPr>
          <w:sz w:val="22"/>
          <w:szCs w:val="22"/>
        </w:rPr>
        <w:t>Adalet</w:t>
      </w:r>
      <w:proofErr w:type="spellEnd"/>
      <w:r w:rsidRPr="00DA65EC">
        <w:rPr>
          <w:sz w:val="22"/>
          <w:szCs w:val="22"/>
        </w:rPr>
        <w:t xml:space="preserve"> </w:t>
      </w:r>
      <w:proofErr w:type="spellStart"/>
      <w:r w:rsidRPr="00DA65EC">
        <w:rPr>
          <w:sz w:val="22"/>
          <w:szCs w:val="22"/>
        </w:rPr>
        <w:t>Feryad</w:t>
      </w:r>
      <w:r w:rsidRPr="00DA65EC">
        <w:rPr>
          <w:kern w:val="28"/>
          <w:sz w:val="22"/>
          <w:szCs w:val="22"/>
        </w:rPr>
        <w:t>ı</w:t>
      </w:r>
      <w:proofErr w:type="spellEnd"/>
      <w:r w:rsidRPr="00DA65EC">
        <w:rPr>
          <w:kern w:val="28"/>
          <w:sz w:val="22"/>
          <w:szCs w:val="22"/>
        </w:rPr>
        <w:t xml:space="preserve">,’ </w:t>
      </w:r>
      <w:proofErr w:type="spellStart"/>
      <w:r w:rsidRPr="00DA65EC">
        <w:rPr>
          <w:kern w:val="28"/>
          <w:sz w:val="22"/>
          <w:szCs w:val="22"/>
        </w:rPr>
        <w:t>Hayganuş</w:t>
      </w:r>
      <w:proofErr w:type="spellEnd"/>
      <w:r w:rsidRPr="00DA65EC">
        <w:rPr>
          <w:kern w:val="28"/>
          <w:sz w:val="22"/>
          <w:szCs w:val="22"/>
        </w:rPr>
        <w:t xml:space="preserve"> </w:t>
      </w:r>
      <w:proofErr w:type="spellStart"/>
      <w:r w:rsidRPr="00DA65EC">
        <w:rPr>
          <w:kern w:val="28"/>
          <w:sz w:val="22"/>
          <w:szCs w:val="22"/>
        </w:rPr>
        <w:t>Mark’ın</w:t>
      </w:r>
      <w:proofErr w:type="spellEnd"/>
      <w:r w:rsidRPr="00DA65EC">
        <w:rPr>
          <w:kern w:val="28"/>
          <w:sz w:val="22"/>
          <w:szCs w:val="22"/>
        </w:rPr>
        <w:t xml:space="preserve"> </w:t>
      </w:r>
      <w:proofErr w:type="spellStart"/>
      <w:r w:rsidRPr="00DA65EC">
        <w:rPr>
          <w:kern w:val="28"/>
          <w:sz w:val="22"/>
          <w:szCs w:val="22"/>
        </w:rPr>
        <w:t>Hayatı</w:t>
      </w:r>
      <w:proofErr w:type="spellEnd"/>
      <w:r w:rsidRPr="00DA65EC">
        <w:rPr>
          <w:kern w:val="28"/>
          <w:sz w:val="22"/>
          <w:szCs w:val="22"/>
        </w:rPr>
        <w:t xml:space="preserve">, </w:t>
      </w:r>
      <w:proofErr w:type="spellStart"/>
      <w:r w:rsidRPr="00DA65EC">
        <w:rPr>
          <w:kern w:val="28"/>
          <w:sz w:val="22"/>
          <w:szCs w:val="22"/>
        </w:rPr>
        <w:t>Düşünceleri</w:t>
      </w:r>
      <w:proofErr w:type="spellEnd"/>
      <w:r w:rsidRPr="00DA65EC">
        <w:rPr>
          <w:kern w:val="28"/>
          <w:sz w:val="22"/>
          <w:szCs w:val="22"/>
        </w:rPr>
        <w:t xml:space="preserve"> </w:t>
      </w:r>
      <w:proofErr w:type="spellStart"/>
      <w:r w:rsidRPr="00DA65EC">
        <w:rPr>
          <w:kern w:val="28"/>
          <w:sz w:val="22"/>
          <w:szCs w:val="22"/>
        </w:rPr>
        <w:t>ve</w:t>
      </w:r>
      <w:proofErr w:type="spellEnd"/>
      <w:r w:rsidRPr="00DA65EC">
        <w:rPr>
          <w:kern w:val="28"/>
          <w:sz w:val="22"/>
          <w:szCs w:val="22"/>
        </w:rPr>
        <w:t xml:space="preserve"> </w:t>
      </w:r>
      <w:proofErr w:type="spellStart"/>
      <w:r w:rsidRPr="00DA65EC">
        <w:rPr>
          <w:kern w:val="28"/>
          <w:sz w:val="22"/>
          <w:szCs w:val="22"/>
        </w:rPr>
        <w:t>Etkinlikleri</w:t>
      </w:r>
      <w:proofErr w:type="spellEnd"/>
      <w:r w:rsidRPr="00DA65EC">
        <w:rPr>
          <w:kern w:val="28"/>
          <w:sz w:val="22"/>
          <w:szCs w:val="22"/>
        </w:rPr>
        <w:t xml:space="preserve"> (1885–1966).” C</w:t>
      </w:r>
      <w:r w:rsidRPr="00DA65EC">
        <w:rPr>
          <w:sz w:val="22"/>
          <w:szCs w:val="22"/>
        </w:rPr>
        <w:t xml:space="preserve">o-authored with Melissa Bilal and Belinda </w:t>
      </w:r>
      <w:proofErr w:type="spellStart"/>
      <w:r w:rsidRPr="00DA65EC">
        <w:rPr>
          <w:sz w:val="22"/>
          <w:szCs w:val="22"/>
        </w:rPr>
        <w:t>Mumcu</w:t>
      </w:r>
      <w:proofErr w:type="spellEnd"/>
      <w:r w:rsidRPr="00DA65EC">
        <w:rPr>
          <w:sz w:val="22"/>
          <w:szCs w:val="22"/>
        </w:rPr>
        <w:t xml:space="preserve">. </w:t>
      </w:r>
      <w:proofErr w:type="spellStart"/>
      <w:r w:rsidRPr="00DA65EC">
        <w:rPr>
          <w:i/>
          <w:sz w:val="22"/>
          <w:szCs w:val="22"/>
        </w:rPr>
        <w:t>Toplumsal</w:t>
      </w:r>
      <w:proofErr w:type="spellEnd"/>
      <w:r w:rsidRPr="00DA65EC">
        <w:rPr>
          <w:i/>
          <w:sz w:val="22"/>
          <w:szCs w:val="22"/>
        </w:rPr>
        <w:t xml:space="preserve"> </w:t>
      </w:r>
      <w:proofErr w:type="spellStart"/>
      <w:r w:rsidRPr="00DA65EC">
        <w:rPr>
          <w:i/>
          <w:sz w:val="22"/>
          <w:szCs w:val="22"/>
        </w:rPr>
        <w:t>Tarih</w:t>
      </w:r>
      <w:proofErr w:type="spellEnd"/>
      <w:r w:rsidRPr="00DA65EC">
        <w:rPr>
          <w:sz w:val="22"/>
          <w:szCs w:val="22"/>
        </w:rPr>
        <w:t xml:space="preserve"> 87 (2001): 48–57</w:t>
      </w:r>
      <w:r w:rsidRPr="00DA65EC">
        <w:rPr>
          <w:kern w:val="28"/>
          <w:sz w:val="22"/>
          <w:szCs w:val="22"/>
        </w:rPr>
        <w:t xml:space="preserve">. [Recipient of third prize in the academic history-writing competition of </w:t>
      </w:r>
      <w:proofErr w:type="spellStart"/>
      <w:r w:rsidRPr="00DA65EC">
        <w:rPr>
          <w:i/>
          <w:iCs/>
          <w:kern w:val="28"/>
          <w:sz w:val="22"/>
          <w:szCs w:val="22"/>
        </w:rPr>
        <w:t>Toplumsal</w:t>
      </w:r>
      <w:proofErr w:type="spellEnd"/>
      <w:r w:rsidRPr="00DA65EC">
        <w:rPr>
          <w:i/>
          <w:iCs/>
          <w:kern w:val="28"/>
          <w:sz w:val="22"/>
          <w:szCs w:val="22"/>
        </w:rPr>
        <w:t xml:space="preserve"> </w:t>
      </w:r>
      <w:proofErr w:type="spellStart"/>
      <w:r w:rsidRPr="00DA65EC">
        <w:rPr>
          <w:i/>
          <w:iCs/>
          <w:kern w:val="28"/>
          <w:sz w:val="22"/>
          <w:szCs w:val="22"/>
        </w:rPr>
        <w:t>Tarih</w:t>
      </w:r>
      <w:proofErr w:type="spellEnd"/>
      <w:r w:rsidRPr="00DA65EC">
        <w:rPr>
          <w:i/>
          <w:iCs/>
          <w:kern w:val="28"/>
          <w:sz w:val="22"/>
          <w:szCs w:val="22"/>
        </w:rPr>
        <w:t xml:space="preserve"> </w:t>
      </w:r>
      <w:r w:rsidRPr="00DA65EC">
        <w:rPr>
          <w:kern w:val="28"/>
          <w:sz w:val="22"/>
          <w:szCs w:val="22"/>
        </w:rPr>
        <w:t>among university students in Turkey.]</w:t>
      </w:r>
    </w:p>
    <w:p w14:paraId="48232385" w14:textId="77777777" w:rsidR="00F3475B" w:rsidRPr="00DA65EC" w:rsidRDefault="00F3475B" w:rsidP="00F3475B">
      <w:pPr>
        <w:pStyle w:val="BlockText"/>
        <w:rPr>
          <w:b w:val="0"/>
          <w:sz w:val="22"/>
        </w:rPr>
      </w:pPr>
    </w:p>
    <w:p w14:paraId="07167D96" w14:textId="77777777" w:rsidR="00F3475B" w:rsidRDefault="00F3475B" w:rsidP="00F3475B">
      <w:pPr>
        <w:rPr>
          <w:b/>
          <w:sz w:val="22"/>
        </w:rPr>
      </w:pPr>
    </w:p>
    <w:p w14:paraId="04DC95EC" w14:textId="77777777" w:rsidR="00F3475B" w:rsidRDefault="00F3475B" w:rsidP="00F3475B">
      <w:pPr>
        <w:rPr>
          <w:b/>
          <w:sz w:val="22"/>
        </w:rPr>
      </w:pPr>
    </w:p>
    <w:p w14:paraId="1D703B94" w14:textId="77777777" w:rsidR="00F3475B" w:rsidRPr="00DA65EC" w:rsidRDefault="00F3475B" w:rsidP="00F3475B">
      <w:pPr>
        <w:rPr>
          <w:b/>
          <w:sz w:val="22"/>
        </w:rPr>
      </w:pPr>
      <w:r>
        <w:rPr>
          <w:b/>
          <w:sz w:val="22"/>
        </w:rPr>
        <w:t xml:space="preserve">FELLOWSHIPS, </w:t>
      </w:r>
      <w:r w:rsidRPr="00DA65EC">
        <w:rPr>
          <w:b/>
          <w:sz w:val="22"/>
        </w:rPr>
        <w:t>HONORS</w:t>
      </w:r>
      <w:r>
        <w:rPr>
          <w:b/>
          <w:sz w:val="22"/>
        </w:rPr>
        <w:t>, GRANTS</w:t>
      </w:r>
    </w:p>
    <w:p w14:paraId="75AA631F" w14:textId="77777777" w:rsidR="00F3475B" w:rsidRDefault="00F3475B" w:rsidP="00F3475B">
      <w:pPr>
        <w:ind w:left="1440" w:hanging="1440"/>
        <w:rPr>
          <w:sz w:val="22"/>
          <w:szCs w:val="22"/>
        </w:rPr>
      </w:pPr>
    </w:p>
    <w:p w14:paraId="24A98B9B" w14:textId="77777777" w:rsidR="00F3475B" w:rsidRDefault="00F3475B" w:rsidP="00F3475B">
      <w:pPr>
        <w:ind w:left="1440" w:hanging="1440"/>
        <w:rPr>
          <w:sz w:val="22"/>
          <w:szCs w:val="22"/>
        </w:rPr>
      </w:pPr>
      <w:r>
        <w:rPr>
          <w:sz w:val="22"/>
          <w:szCs w:val="22"/>
        </w:rPr>
        <w:t>2019</w:t>
      </w:r>
      <w:r>
        <w:rPr>
          <w:sz w:val="22"/>
          <w:szCs w:val="22"/>
        </w:rPr>
        <w:tab/>
        <w:t>International Policy Lab grant, MIT</w:t>
      </w:r>
    </w:p>
    <w:p w14:paraId="175D9027" w14:textId="77777777" w:rsidR="00F3475B" w:rsidRDefault="00F3475B" w:rsidP="00F3475B">
      <w:pPr>
        <w:ind w:left="1440" w:hanging="1440"/>
        <w:rPr>
          <w:sz w:val="22"/>
          <w:szCs w:val="22"/>
        </w:rPr>
      </w:pPr>
      <w:r>
        <w:rPr>
          <w:sz w:val="22"/>
          <w:szCs w:val="22"/>
        </w:rPr>
        <w:t>2018</w:t>
      </w:r>
      <w:r>
        <w:rPr>
          <w:sz w:val="22"/>
          <w:szCs w:val="22"/>
        </w:rPr>
        <w:tab/>
        <w:t>Mellon Faculty Grant of the Center for Art, Science and Technology at MIT</w:t>
      </w:r>
    </w:p>
    <w:p w14:paraId="7B6FEFA5" w14:textId="77777777" w:rsidR="00F3475B" w:rsidRDefault="00F3475B" w:rsidP="00F3475B">
      <w:pPr>
        <w:ind w:left="1440" w:hanging="1440"/>
        <w:rPr>
          <w:sz w:val="22"/>
          <w:szCs w:val="22"/>
        </w:rPr>
      </w:pPr>
      <w:r>
        <w:rPr>
          <w:sz w:val="22"/>
          <w:szCs w:val="22"/>
        </w:rPr>
        <w:t>2018</w:t>
      </w:r>
      <w:r>
        <w:rPr>
          <w:sz w:val="22"/>
          <w:szCs w:val="22"/>
        </w:rPr>
        <w:tab/>
        <w:t xml:space="preserve">MIT Office of Digital Learning Express Exploration Grant </w:t>
      </w:r>
    </w:p>
    <w:p w14:paraId="10499816" w14:textId="77777777" w:rsidR="00F3475B" w:rsidRDefault="00F3475B" w:rsidP="00F3475B">
      <w:pPr>
        <w:ind w:left="1440" w:hanging="1440"/>
        <w:rPr>
          <w:sz w:val="22"/>
          <w:szCs w:val="22"/>
        </w:rPr>
      </w:pPr>
      <w:r>
        <w:rPr>
          <w:sz w:val="22"/>
          <w:szCs w:val="22"/>
        </w:rPr>
        <w:t>2018</w:t>
      </w:r>
      <w:r>
        <w:rPr>
          <w:sz w:val="22"/>
          <w:szCs w:val="22"/>
        </w:rPr>
        <w:tab/>
        <w:t>Armenian International Women’s Association grant in support of the workshop “Feminist Interventions in Armenian Studies; Armenian Interventions in Feminist Studies,” co-organized with Melissa Bilal (April 7-9, 2018, MIT)</w:t>
      </w:r>
    </w:p>
    <w:p w14:paraId="725C434E" w14:textId="77777777" w:rsidR="00F3475B" w:rsidRDefault="00F3475B" w:rsidP="00F3475B">
      <w:pPr>
        <w:ind w:left="1440" w:hanging="1440"/>
        <w:rPr>
          <w:sz w:val="22"/>
          <w:szCs w:val="22"/>
        </w:rPr>
      </w:pPr>
      <w:r>
        <w:rPr>
          <w:sz w:val="22"/>
          <w:szCs w:val="22"/>
        </w:rPr>
        <w:t>2018</w:t>
      </w:r>
      <w:r>
        <w:rPr>
          <w:sz w:val="22"/>
          <w:szCs w:val="22"/>
        </w:rPr>
        <w:tab/>
        <w:t>National Association for Armenian Studies and Research grant in support of the workshop “Feminist Interventions in Armenian Studies; Armenian Interventions in Feminist Studies,” co-organized with Melissa Bilal</w:t>
      </w:r>
      <w:r w:rsidRPr="003A56A1">
        <w:rPr>
          <w:sz w:val="22"/>
          <w:szCs w:val="22"/>
        </w:rPr>
        <w:t xml:space="preserve"> </w:t>
      </w:r>
      <w:r>
        <w:rPr>
          <w:sz w:val="22"/>
          <w:szCs w:val="22"/>
        </w:rPr>
        <w:t>(April 7-9, 2018, MIT)</w:t>
      </w:r>
    </w:p>
    <w:p w14:paraId="588EF3D5" w14:textId="77777777" w:rsidR="00F3475B" w:rsidRDefault="00F3475B" w:rsidP="00F3475B">
      <w:pPr>
        <w:ind w:left="1440" w:hanging="1440"/>
        <w:rPr>
          <w:sz w:val="22"/>
          <w:szCs w:val="22"/>
        </w:rPr>
      </w:pPr>
      <w:r>
        <w:rPr>
          <w:sz w:val="22"/>
          <w:szCs w:val="22"/>
        </w:rPr>
        <w:t>2018</w:t>
      </w:r>
      <w:r>
        <w:rPr>
          <w:sz w:val="22"/>
          <w:szCs w:val="22"/>
        </w:rPr>
        <w:tab/>
      </w:r>
      <w:proofErr w:type="spellStart"/>
      <w:r>
        <w:rPr>
          <w:sz w:val="22"/>
          <w:szCs w:val="22"/>
        </w:rPr>
        <w:t>Mirak</w:t>
      </w:r>
      <w:proofErr w:type="spellEnd"/>
      <w:r>
        <w:rPr>
          <w:sz w:val="22"/>
          <w:szCs w:val="22"/>
        </w:rPr>
        <w:t xml:space="preserve"> Family Foundation grant in support of “Feminist Interventions in Armenian Studies; Armenian Interventions in Feminist Studies”</w:t>
      </w:r>
      <w:r w:rsidRPr="003A56A1">
        <w:rPr>
          <w:sz w:val="22"/>
          <w:szCs w:val="22"/>
        </w:rPr>
        <w:t xml:space="preserve"> </w:t>
      </w:r>
      <w:r>
        <w:rPr>
          <w:sz w:val="22"/>
          <w:szCs w:val="22"/>
        </w:rPr>
        <w:t>co-organized with Melissa Bilal (April 7-9, 2018, MIT)</w:t>
      </w:r>
    </w:p>
    <w:p w14:paraId="7F2D0CD0" w14:textId="77777777" w:rsidR="00F3475B" w:rsidRDefault="00F3475B" w:rsidP="00F3475B">
      <w:pPr>
        <w:ind w:left="1440" w:hanging="1440"/>
        <w:rPr>
          <w:sz w:val="22"/>
          <w:szCs w:val="22"/>
        </w:rPr>
      </w:pPr>
      <w:r>
        <w:rPr>
          <w:sz w:val="22"/>
          <w:szCs w:val="22"/>
        </w:rPr>
        <w:t>2017</w:t>
      </w:r>
      <w:r>
        <w:rPr>
          <w:sz w:val="22"/>
          <w:szCs w:val="22"/>
        </w:rPr>
        <w:tab/>
      </w:r>
      <w:proofErr w:type="spellStart"/>
      <w:r>
        <w:rPr>
          <w:sz w:val="22"/>
          <w:szCs w:val="22"/>
        </w:rPr>
        <w:t>Gulbenkian</w:t>
      </w:r>
      <w:proofErr w:type="spellEnd"/>
      <w:r>
        <w:rPr>
          <w:sz w:val="22"/>
          <w:szCs w:val="22"/>
        </w:rPr>
        <w:t xml:space="preserve"> Foundation Armenian Communities Department grant in support of the ongoing book project “Feminism in Armenian: A History” (together with Melissa Bilal)</w:t>
      </w:r>
    </w:p>
    <w:p w14:paraId="7E5190FA" w14:textId="77777777" w:rsidR="00F3475B" w:rsidRDefault="00F3475B" w:rsidP="00F3475B">
      <w:pPr>
        <w:ind w:left="1440" w:hanging="1440"/>
        <w:rPr>
          <w:sz w:val="22"/>
          <w:szCs w:val="22"/>
        </w:rPr>
      </w:pPr>
      <w:r>
        <w:rPr>
          <w:sz w:val="22"/>
          <w:szCs w:val="22"/>
        </w:rPr>
        <w:t>2016</w:t>
      </w:r>
      <w:r>
        <w:rPr>
          <w:sz w:val="22"/>
          <w:szCs w:val="22"/>
        </w:rPr>
        <w:tab/>
        <w:t>Ruth Levitan Award for Excellence in Teaching in the School of Humanities, Arts, and Social Sciences, M.I.T</w:t>
      </w:r>
    </w:p>
    <w:p w14:paraId="1A33CC1F" w14:textId="77777777" w:rsidR="00F3475B" w:rsidRPr="00887859" w:rsidRDefault="00F3475B" w:rsidP="00F3475B">
      <w:pPr>
        <w:ind w:left="1440" w:hanging="1440"/>
        <w:rPr>
          <w:sz w:val="22"/>
          <w:szCs w:val="22"/>
        </w:rPr>
      </w:pPr>
      <w:r w:rsidRPr="00887859">
        <w:rPr>
          <w:sz w:val="22"/>
          <w:szCs w:val="22"/>
        </w:rPr>
        <w:t>Spring 2016</w:t>
      </w:r>
      <w:r w:rsidRPr="00887859">
        <w:rPr>
          <w:sz w:val="22"/>
          <w:szCs w:val="22"/>
        </w:rPr>
        <w:tab/>
        <w:t>Ara and Ed</w:t>
      </w:r>
      <w:r>
        <w:rPr>
          <w:sz w:val="22"/>
          <w:szCs w:val="22"/>
        </w:rPr>
        <w:t>n</w:t>
      </w:r>
      <w:r w:rsidRPr="00887859">
        <w:rPr>
          <w:sz w:val="22"/>
          <w:szCs w:val="22"/>
        </w:rPr>
        <w:t xml:space="preserve">a </w:t>
      </w:r>
      <w:proofErr w:type="spellStart"/>
      <w:r w:rsidRPr="00887859">
        <w:rPr>
          <w:sz w:val="22"/>
          <w:szCs w:val="22"/>
        </w:rPr>
        <w:t>Dumanian</w:t>
      </w:r>
      <w:proofErr w:type="spellEnd"/>
      <w:r w:rsidRPr="00887859">
        <w:rPr>
          <w:sz w:val="22"/>
          <w:szCs w:val="22"/>
        </w:rPr>
        <w:t xml:space="preserve"> Visiting Professor in Armenian Studies in the Department of Near Eastern Languages and Civilizations at the University of Chicago</w:t>
      </w:r>
    </w:p>
    <w:p w14:paraId="502A7A22" w14:textId="77777777" w:rsidR="00F3475B" w:rsidRPr="00DA65EC" w:rsidRDefault="00F3475B" w:rsidP="00F3475B">
      <w:pPr>
        <w:ind w:left="1440" w:hanging="1440"/>
        <w:rPr>
          <w:bCs/>
          <w:sz w:val="22"/>
          <w:szCs w:val="22"/>
        </w:rPr>
      </w:pPr>
      <w:r w:rsidRPr="00DA65EC">
        <w:rPr>
          <w:sz w:val="22"/>
          <w:szCs w:val="22"/>
        </w:rPr>
        <w:t>2012</w:t>
      </w:r>
      <w:r w:rsidRPr="00DA65EC">
        <w:rPr>
          <w:bCs/>
          <w:sz w:val="22"/>
          <w:szCs w:val="22"/>
        </w:rPr>
        <w:tab/>
        <w:t>NEH Summer Seminar “World War I in the Middle East,” American University</w:t>
      </w:r>
      <w:r>
        <w:rPr>
          <w:bCs/>
          <w:sz w:val="22"/>
          <w:szCs w:val="22"/>
        </w:rPr>
        <w:t>, participant</w:t>
      </w:r>
      <w:r w:rsidRPr="00DA65EC">
        <w:rPr>
          <w:bCs/>
          <w:sz w:val="22"/>
          <w:szCs w:val="22"/>
        </w:rPr>
        <w:t xml:space="preserve"> </w:t>
      </w:r>
    </w:p>
    <w:p w14:paraId="089C3F06" w14:textId="77777777" w:rsidR="00F3475B" w:rsidRPr="00DA65EC" w:rsidRDefault="00F3475B" w:rsidP="00F3475B">
      <w:pPr>
        <w:ind w:left="1440" w:hanging="1440"/>
        <w:rPr>
          <w:bCs/>
          <w:sz w:val="22"/>
          <w:szCs w:val="22"/>
        </w:rPr>
      </w:pPr>
      <w:r w:rsidRPr="00DA65EC">
        <w:rPr>
          <w:bCs/>
          <w:sz w:val="22"/>
          <w:szCs w:val="22"/>
        </w:rPr>
        <w:t>2010–11</w:t>
      </w:r>
      <w:r w:rsidRPr="00DA65EC">
        <w:rPr>
          <w:bCs/>
          <w:sz w:val="22"/>
          <w:szCs w:val="22"/>
        </w:rPr>
        <w:tab/>
        <w:t>Alex and Marie Manoogian Post-Doctoral Fellowship (Armenian Studies Program, University of Michigan)</w:t>
      </w:r>
    </w:p>
    <w:p w14:paraId="6D2A8665" w14:textId="77777777" w:rsidR="00F3475B" w:rsidRPr="00DA65EC" w:rsidRDefault="00F3475B" w:rsidP="00F3475B">
      <w:pPr>
        <w:ind w:left="1440" w:hanging="1440"/>
        <w:rPr>
          <w:bCs/>
          <w:sz w:val="22"/>
          <w:szCs w:val="22"/>
        </w:rPr>
      </w:pPr>
      <w:r w:rsidRPr="00DA65EC">
        <w:rPr>
          <w:bCs/>
          <w:sz w:val="22"/>
          <w:szCs w:val="22"/>
        </w:rPr>
        <w:t>2008–09</w:t>
      </w:r>
      <w:r w:rsidRPr="00DA65EC">
        <w:rPr>
          <w:bCs/>
          <w:sz w:val="22"/>
          <w:szCs w:val="22"/>
        </w:rPr>
        <w:tab/>
        <w:t>New York University Humanities Initiative Fellowship (one year of full funding)</w:t>
      </w:r>
    </w:p>
    <w:p w14:paraId="1372B9E5" w14:textId="77777777" w:rsidR="00F3475B" w:rsidRPr="00DA65EC" w:rsidRDefault="00F3475B" w:rsidP="00F3475B">
      <w:pPr>
        <w:rPr>
          <w:bCs/>
          <w:sz w:val="22"/>
          <w:szCs w:val="22"/>
        </w:rPr>
      </w:pPr>
      <w:r w:rsidRPr="00DA65EC">
        <w:rPr>
          <w:bCs/>
          <w:sz w:val="22"/>
          <w:szCs w:val="22"/>
        </w:rPr>
        <w:t>2007–08</w:t>
      </w:r>
      <w:r w:rsidRPr="00DA65EC">
        <w:rPr>
          <w:bCs/>
          <w:sz w:val="22"/>
          <w:szCs w:val="22"/>
        </w:rPr>
        <w:tab/>
        <w:t>American Association of University Women International Fellowship</w:t>
      </w:r>
    </w:p>
    <w:p w14:paraId="33523A91" w14:textId="77777777" w:rsidR="00F3475B" w:rsidRDefault="00F3475B" w:rsidP="00F3475B">
      <w:pPr>
        <w:rPr>
          <w:bCs/>
          <w:sz w:val="22"/>
          <w:szCs w:val="22"/>
        </w:rPr>
      </w:pPr>
      <w:r w:rsidRPr="00DA65EC">
        <w:rPr>
          <w:bCs/>
          <w:sz w:val="22"/>
          <w:szCs w:val="22"/>
        </w:rPr>
        <w:t xml:space="preserve">2002–07 </w:t>
      </w:r>
      <w:r w:rsidRPr="00DA65EC">
        <w:rPr>
          <w:bCs/>
          <w:sz w:val="22"/>
          <w:szCs w:val="22"/>
        </w:rPr>
        <w:tab/>
        <w:t>Henry M. MacCracken Fellowship (New York University doctoral funding)</w:t>
      </w:r>
    </w:p>
    <w:p w14:paraId="749DA53D" w14:textId="77777777" w:rsidR="00F3475B" w:rsidRDefault="00F3475B" w:rsidP="005225B9">
      <w:pPr>
        <w:tabs>
          <w:tab w:val="left" w:pos="3763"/>
        </w:tabs>
        <w:rPr>
          <w:bCs/>
          <w:sz w:val="22"/>
          <w:szCs w:val="22"/>
        </w:rPr>
      </w:pPr>
    </w:p>
    <w:p w14:paraId="5ED909D2" w14:textId="77777777" w:rsidR="005A3441" w:rsidRDefault="005A3441" w:rsidP="00F3475B">
      <w:pPr>
        <w:rPr>
          <w:bCs/>
          <w:sz w:val="22"/>
          <w:szCs w:val="22"/>
        </w:rPr>
      </w:pPr>
    </w:p>
    <w:p w14:paraId="475AB673" w14:textId="77777777" w:rsidR="005A3441" w:rsidRPr="005225B9" w:rsidRDefault="005A3441" w:rsidP="00F3475B">
      <w:pPr>
        <w:rPr>
          <w:b/>
          <w:bCs/>
          <w:sz w:val="22"/>
          <w:szCs w:val="22"/>
        </w:rPr>
      </w:pPr>
      <w:r w:rsidRPr="005225B9">
        <w:rPr>
          <w:b/>
          <w:bCs/>
          <w:sz w:val="22"/>
          <w:szCs w:val="22"/>
        </w:rPr>
        <w:t>CONFERENCE ORGANIZATION</w:t>
      </w:r>
    </w:p>
    <w:p w14:paraId="7E162899" w14:textId="77777777" w:rsidR="005A3441" w:rsidRDefault="005A3441" w:rsidP="00F3475B">
      <w:pPr>
        <w:rPr>
          <w:bCs/>
          <w:sz w:val="22"/>
          <w:szCs w:val="22"/>
        </w:rPr>
      </w:pPr>
    </w:p>
    <w:p w14:paraId="33207915" w14:textId="77777777" w:rsidR="005A3441" w:rsidRDefault="005A3441" w:rsidP="005A3441">
      <w:pPr>
        <w:ind w:left="1440" w:hanging="1440"/>
        <w:rPr>
          <w:sz w:val="22"/>
          <w:szCs w:val="22"/>
        </w:rPr>
      </w:pPr>
      <w:r>
        <w:rPr>
          <w:sz w:val="22"/>
          <w:szCs w:val="22"/>
        </w:rPr>
        <w:t xml:space="preserve">Co-founded </w:t>
      </w:r>
      <w:proofErr w:type="spellStart"/>
      <w:r>
        <w:rPr>
          <w:sz w:val="22"/>
          <w:szCs w:val="22"/>
        </w:rPr>
        <w:t>FemArc</w:t>
      </w:r>
      <w:proofErr w:type="spellEnd"/>
      <w:r>
        <w:rPr>
          <w:sz w:val="22"/>
          <w:szCs w:val="22"/>
        </w:rPr>
        <w:t xml:space="preserve"> (Feminist Armenian Research Collective) which organizes annual </w:t>
      </w:r>
      <w:r w:rsidR="004846B9">
        <w:rPr>
          <w:sz w:val="22"/>
          <w:szCs w:val="22"/>
        </w:rPr>
        <w:t>workshops</w:t>
      </w:r>
      <w:r>
        <w:rPr>
          <w:sz w:val="22"/>
          <w:szCs w:val="22"/>
        </w:rPr>
        <w:t xml:space="preserve"> on a theme pertaining to Feminist Armenian Studies. </w:t>
      </w:r>
    </w:p>
    <w:p w14:paraId="7FD1EC13" w14:textId="77777777" w:rsidR="005A3441" w:rsidRDefault="005A3441" w:rsidP="005A3441">
      <w:pPr>
        <w:ind w:left="1440" w:hanging="1440"/>
        <w:rPr>
          <w:sz w:val="22"/>
          <w:szCs w:val="22"/>
        </w:rPr>
      </w:pPr>
      <w:r>
        <w:rPr>
          <w:sz w:val="22"/>
          <w:szCs w:val="22"/>
        </w:rPr>
        <w:lastRenderedPageBreak/>
        <w:t>1</w:t>
      </w:r>
      <w:r w:rsidRPr="005A3441">
        <w:rPr>
          <w:sz w:val="22"/>
          <w:szCs w:val="22"/>
          <w:vertAlign w:val="superscript"/>
        </w:rPr>
        <w:t>st</w:t>
      </w:r>
      <w:r>
        <w:rPr>
          <w:sz w:val="22"/>
          <w:szCs w:val="22"/>
        </w:rPr>
        <w:t xml:space="preserve"> </w:t>
      </w:r>
      <w:proofErr w:type="spellStart"/>
      <w:r>
        <w:rPr>
          <w:sz w:val="22"/>
          <w:szCs w:val="22"/>
        </w:rPr>
        <w:t>FemArc</w:t>
      </w:r>
      <w:proofErr w:type="spellEnd"/>
      <w:r>
        <w:rPr>
          <w:sz w:val="22"/>
          <w:szCs w:val="22"/>
        </w:rPr>
        <w:t xml:space="preserve"> Conf.: “Feminist Interventions in Armenian Studies; Armenian Interventions in Feminist Studies,” co-organized with Melissa Bilal (April 7-9, 2018, MIT)</w:t>
      </w:r>
    </w:p>
    <w:p w14:paraId="335A7FC0" w14:textId="77777777" w:rsidR="005A3441" w:rsidRDefault="005A3441" w:rsidP="005A3441">
      <w:pPr>
        <w:ind w:left="1440" w:hanging="1440"/>
        <w:rPr>
          <w:sz w:val="22"/>
          <w:szCs w:val="22"/>
        </w:rPr>
      </w:pPr>
      <w:r>
        <w:rPr>
          <w:sz w:val="22"/>
          <w:szCs w:val="22"/>
        </w:rPr>
        <w:t>2</w:t>
      </w:r>
      <w:r w:rsidRPr="005A3441">
        <w:rPr>
          <w:sz w:val="22"/>
          <w:szCs w:val="22"/>
          <w:vertAlign w:val="superscript"/>
        </w:rPr>
        <w:t>nd</w:t>
      </w:r>
      <w:r>
        <w:rPr>
          <w:sz w:val="22"/>
          <w:szCs w:val="22"/>
        </w:rPr>
        <w:t xml:space="preserve"> </w:t>
      </w:r>
      <w:proofErr w:type="spellStart"/>
      <w:r>
        <w:rPr>
          <w:sz w:val="22"/>
          <w:szCs w:val="22"/>
        </w:rPr>
        <w:t>FemArc</w:t>
      </w:r>
      <w:proofErr w:type="spellEnd"/>
      <w:r>
        <w:rPr>
          <w:sz w:val="22"/>
          <w:szCs w:val="22"/>
        </w:rPr>
        <w:t xml:space="preserve"> Conf: “</w:t>
      </w:r>
      <w:r w:rsidR="00D53E98">
        <w:rPr>
          <w:sz w:val="22"/>
          <w:szCs w:val="22"/>
        </w:rPr>
        <w:t>Gendering Resistance and Revolution,” co-organized with Melissa Bilal and Houri Berberian (UCI), University of California Irving (May 4-5, 2019)</w:t>
      </w:r>
    </w:p>
    <w:p w14:paraId="31E3C37D" w14:textId="77777777" w:rsidR="00D53E98" w:rsidRDefault="00D53E98" w:rsidP="005A3441">
      <w:pPr>
        <w:ind w:left="1440" w:hanging="1440"/>
        <w:rPr>
          <w:sz w:val="22"/>
          <w:szCs w:val="22"/>
        </w:rPr>
      </w:pPr>
      <w:r>
        <w:rPr>
          <w:sz w:val="22"/>
          <w:szCs w:val="22"/>
        </w:rPr>
        <w:t>3</w:t>
      </w:r>
      <w:r w:rsidRPr="00D53E98">
        <w:rPr>
          <w:sz w:val="22"/>
          <w:szCs w:val="22"/>
          <w:vertAlign w:val="superscript"/>
        </w:rPr>
        <w:t>rd</w:t>
      </w:r>
      <w:r>
        <w:rPr>
          <w:sz w:val="22"/>
          <w:szCs w:val="22"/>
        </w:rPr>
        <w:t xml:space="preserve"> </w:t>
      </w:r>
      <w:proofErr w:type="spellStart"/>
      <w:r>
        <w:rPr>
          <w:sz w:val="22"/>
          <w:szCs w:val="22"/>
        </w:rPr>
        <w:t>FemArc</w:t>
      </w:r>
      <w:proofErr w:type="spellEnd"/>
      <w:r>
        <w:rPr>
          <w:sz w:val="22"/>
          <w:szCs w:val="22"/>
        </w:rPr>
        <w:t xml:space="preserve"> Conf: to be held at the American </w:t>
      </w:r>
      <w:r w:rsidR="0011258F">
        <w:rPr>
          <w:sz w:val="22"/>
          <w:szCs w:val="22"/>
        </w:rPr>
        <w:t>University</w:t>
      </w:r>
      <w:r>
        <w:rPr>
          <w:sz w:val="22"/>
          <w:szCs w:val="22"/>
        </w:rPr>
        <w:t xml:space="preserve"> of Armenia in Nov. 2020, co-organized with Melissa Bilal and </w:t>
      </w:r>
      <w:proofErr w:type="spellStart"/>
      <w:r>
        <w:rPr>
          <w:sz w:val="22"/>
          <w:szCs w:val="22"/>
        </w:rPr>
        <w:t>Hourig</w:t>
      </w:r>
      <w:proofErr w:type="spellEnd"/>
      <w:r>
        <w:rPr>
          <w:sz w:val="22"/>
          <w:szCs w:val="22"/>
        </w:rPr>
        <w:t xml:space="preserve"> </w:t>
      </w:r>
      <w:proofErr w:type="spellStart"/>
      <w:r>
        <w:rPr>
          <w:sz w:val="22"/>
          <w:szCs w:val="22"/>
        </w:rPr>
        <w:t>Attarian</w:t>
      </w:r>
      <w:proofErr w:type="spellEnd"/>
      <w:r>
        <w:rPr>
          <w:sz w:val="22"/>
          <w:szCs w:val="22"/>
        </w:rPr>
        <w:t xml:space="preserve"> (AUA)</w:t>
      </w:r>
    </w:p>
    <w:p w14:paraId="09CF6AFB" w14:textId="77777777" w:rsidR="005A3441" w:rsidRDefault="005A3441" w:rsidP="00F3475B">
      <w:pPr>
        <w:rPr>
          <w:bCs/>
          <w:sz w:val="22"/>
          <w:szCs w:val="22"/>
        </w:rPr>
      </w:pPr>
    </w:p>
    <w:p w14:paraId="7547C71E" w14:textId="77777777" w:rsidR="005A3441" w:rsidRDefault="005A3441" w:rsidP="00F3475B">
      <w:pPr>
        <w:rPr>
          <w:bCs/>
          <w:sz w:val="22"/>
          <w:szCs w:val="22"/>
        </w:rPr>
      </w:pPr>
    </w:p>
    <w:p w14:paraId="39E7D7DF" w14:textId="77777777" w:rsidR="005A3441" w:rsidRDefault="005A3441" w:rsidP="00F3475B">
      <w:pPr>
        <w:rPr>
          <w:bCs/>
          <w:sz w:val="22"/>
          <w:szCs w:val="22"/>
        </w:rPr>
      </w:pPr>
    </w:p>
    <w:p w14:paraId="0E5152F7" w14:textId="77777777" w:rsidR="00F3475B" w:rsidRPr="00DA65EC" w:rsidRDefault="00F3475B" w:rsidP="00F3475B">
      <w:pPr>
        <w:rPr>
          <w:b/>
          <w:sz w:val="22"/>
        </w:rPr>
      </w:pPr>
      <w:r w:rsidRPr="00DA65EC">
        <w:rPr>
          <w:b/>
          <w:sz w:val="22"/>
        </w:rPr>
        <w:t>INVITED TALKS</w:t>
      </w:r>
      <w:r>
        <w:rPr>
          <w:b/>
          <w:sz w:val="22"/>
        </w:rPr>
        <w:t>, PANELS,</w:t>
      </w:r>
      <w:r w:rsidRPr="00DA65EC">
        <w:rPr>
          <w:b/>
          <w:sz w:val="22"/>
        </w:rPr>
        <w:t xml:space="preserve"> and WORKSHOPS </w:t>
      </w:r>
    </w:p>
    <w:p w14:paraId="60E8961C" w14:textId="77777777" w:rsidR="00F3475B" w:rsidRDefault="00F3475B" w:rsidP="00F3475B">
      <w:pPr>
        <w:tabs>
          <w:tab w:val="left" w:pos="3763"/>
        </w:tabs>
        <w:rPr>
          <w:bCs/>
          <w:sz w:val="22"/>
          <w:szCs w:val="22"/>
          <w:highlight w:val="yellow"/>
        </w:rPr>
      </w:pPr>
    </w:p>
    <w:p w14:paraId="06FF4D8C" w14:textId="64140CC7" w:rsidR="00BF05B8" w:rsidRPr="00BF05B8" w:rsidRDefault="00BF05B8" w:rsidP="002137FB">
      <w:pPr>
        <w:rPr>
          <w:color w:val="000000" w:themeColor="text1"/>
          <w:sz w:val="22"/>
          <w:szCs w:val="22"/>
          <w:highlight w:val="lightGray"/>
        </w:rPr>
      </w:pPr>
      <w:r w:rsidRPr="00BF05B8">
        <w:rPr>
          <w:color w:val="000000" w:themeColor="text1"/>
          <w:sz w:val="22"/>
          <w:szCs w:val="22"/>
          <w:highlight w:val="lightGray"/>
        </w:rPr>
        <w:t>Dec. 7</w:t>
      </w:r>
      <w:r w:rsidRPr="00BF05B8">
        <w:rPr>
          <w:color w:val="000000" w:themeColor="text1"/>
          <w:sz w:val="22"/>
          <w:szCs w:val="22"/>
          <w:highlight w:val="lightGray"/>
        </w:rPr>
        <w:tab/>
      </w:r>
      <w:r w:rsidRPr="00BF05B8">
        <w:rPr>
          <w:color w:val="000000" w:themeColor="text1"/>
          <w:sz w:val="22"/>
          <w:szCs w:val="22"/>
          <w:highlight w:val="lightGray"/>
        </w:rPr>
        <w:tab/>
        <w:t>University of Athens</w:t>
      </w:r>
    </w:p>
    <w:p w14:paraId="3D12524D" w14:textId="51C55F2A" w:rsidR="002137FB" w:rsidRPr="00BF05B8" w:rsidRDefault="002137FB" w:rsidP="00BF05B8">
      <w:pPr>
        <w:ind w:left="1440" w:hanging="1440"/>
        <w:rPr>
          <w:sz w:val="22"/>
          <w:szCs w:val="22"/>
          <w:highlight w:val="lightGray"/>
        </w:rPr>
      </w:pPr>
      <w:r w:rsidRPr="00BF05B8">
        <w:rPr>
          <w:color w:val="000000" w:themeColor="text1"/>
          <w:sz w:val="22"/>
          <w:szCs w:val="22"/>
          <w:highlight w:val="lightGray"/>
        </w:rPr>
        <w:t>May 25</w:t>
      </w:r>
      <w:r w:rsidRPr="00BF05B8">
        <w:rPr>
          <w:color w:val="000000" w:themeColor="text1"/>
          <w:sz w:val="22"/>
          <w:szCs w:val="22"/>
          <w:highlight w:val="lightGray"/>
        </w:rPr>
        <w:tab/>
      </w:r>
      <w:r w:rsidRPr="00BF05B8">
        <w:rPr>
          <w:color w:val="000000"/>
          <w:sz w:val="22"/>
          <w:szCs w:val="22"/>
          <w:highlight w:val="lightGray"/>
          <w:shd w:val="clear" w:color="auto" w:fill="FFFFFF"/>
        </w:rPr>
        <w:t xml:space="preserve">Department of Armenian Studies at </w:t>
      </w:r>
      <w:proofErr w:type="spellStart"/>
      <w:r w:rsidRPr="00BF05B8">
        <w:rPr>
          <w:color w:val="000000"/>
          <w:sz w:val="22"/>
          <w:szCs w:val="22"/>
          <w:highlight w:val="lightGray"/>
          <w:shd w:val="clear" w:color="auto" w:fill="FFFFFF"/>
        </w:rPr>
        <w:t>Pázmány</w:t>
      </w:r>
      <w:proofErr w:type="spellEnd"/>
      <w:r w:rsidRPr="00BF05B8">
        <w:rPr>
          <w:color w:val="000000"/>
          <w:sz w:val="22"/>
          <w:szCs w:val="22"/>
          <w:highlight w:val="lightGray"/>
          <w:shd w:val="clear" w:color="auto" w:fill="FFFFFF"/>
        </w:rPr>
        <w:t xml:space="preserve"> </w:t>
      </w:r>
      <w:proofErr w:type="spellStart"/>
      <w:r w:rsidRPr="00BF05B8">
        <w:rPr>
          <w:color w:val="000000"/>
          <w:sz w:val="22"/>
          <w:szCs w:val="22"/>
          <w:highlight w:val="lightGray"/>
          <w:shd w:val="clear" w:color="auto" w:fill="FFFFFF"/>
        </w:rPr>
        <w:t>Péter</w:t>
      </w:r>
      <w:proofErr w:type="spellEnd"/>
      <w:r w:rsidRPr="00BF05B8">
        <w:rPr>
          <w:color w:val="000000"/>
          <w:sz w:val="22"/>
          <w:szCs w:val="22"/>
          <w:highlight w:val="lightGray"/>
          <w:shd w:val="clear" w:color="auto" w:fill="FFFFFF"/>
        </w:rPr>
        <w:t xml:space="preserve"> Catholic U. in Budapest (</w:t>
      </w:r>
      <w:r w:rsidR="00BF05B8" w:rsidRPr="00BF05B8">
        <w:rPr>
          <w:color w:val="000000"/>
          <w:sz w:val="22"/>
          <w:szCs w:val="22"/>
          <w:highlight w:val="lightGray"/>
          <w:shd w:val="clear" w:color="auto" w:fill="FFFFFF"/>
        </w:rPr>
        <w:t>zoom</w:t>
      </w:r>
      <w:r w:rsidRPr="00BF05B8">
        <w:rPr>
          <w:color w:val="000000"/>
          <w:sz w:val="22"/>
          <w:szCs w:val="22"/>
          <w:highlight w:val="lightGray"/>
          <w:shd w:val="clear" w:color="auto" w:fill="FFFFFF"/>
        </w:rPr>
        <w:t>)</w:t>
      </w:r>
    </w:p>
    <w:p w14:paraId="6006C8FB" w14:textId="02EC1936" w:rsidR="002137FB" w:rsidRPr="00BF05B8" w:rsidRDefault="002137FB" w:rsidP="008040A2">
      <w:pPr>
        <w:ind w:left="1440" w:hanging="1440"/>
        <w:jc w:val="both"/>
        <w:rPr>
          <w:color w:val="000000" w:themeColor="text1"/>
          <w:sz w:val="22"/>
          <w:szCs w:val="22"/>
          <w:highlight w:val="lightGray"/>
        </w:rPr>
      </w:pPr>
    </w:p>
    <w:p w14:paraId="3D266748" w14:textId="3FA60B28" w:rsidR="00F22325" w:rsidRPr="00BF05B8" w:rsidRDefault="00F22325" w:rsidP="008040A2">
      <w:pPr>
        <w:ind w:left="1440" w:hanging="1440"/>
        <w:jc w:val="both"/>
        <w:rPr>
          <w:color w:val="000000" w:themeColor="text1"/>
          <w:sz w:val="22"/>
          <w:szCs w:val="22"/>
          <w:highlight w:val="lightGray"/>
        </w:rPr>
      </w:pPr>
      <w:r w:rsidRPr="00BF05B8">
        <w:rPr>
          <w:color w:val="000000" w:themeColor="text1"/>
          <w:sz w:val="22"/>
          <w:szCs w:val="22"/>
          <w:highlight w:val="lightGray"/>
        </w:rPr>
        <w:t>April 21</w:t>
      </w:r>
      <w:r w:rsidRPr="00BF05B8">
        <w:rPr>
          <w:color w:val="000000" w:themeColor="text1"/>
          <w:sz w:val="22"/>
          <w:szCs w:val="22"/>
          <w:highlight w:val="lightGray"/>
        </w:rPr>
        <w:tab/>
        <w:t xml:space="preserve">North Arizona University </w:t>
      </w:r>
    </w:p>
    <w:p w14:paraId="55D39BD8" w14:textId="2D13B5FB" w:rsidR="00961E47" w:rsidRPr="00BF05B8" w:rsidRDefault="00F22325" w:rsidP="008040A2">
      <w:pPr>
        <w:ind w:left="1440" w:hanging="1440"/>
        <w:jc w:val="both"/>
        <w:rPr>
          <w:color w:val="000000" w:themeColor="text1"/>
          <w:sz w:val="22"/>
          <w:szCs w:val="22"/>
          <w:highlight w:val="lightGray"/>
        </w:rPr>
      </w:pPr>
      <w:r w:rsidRPr="00BF05B8">
        <w:rPr>
          <w:color w:val="000000" w:themeColor="text1"/>
          <w:sz w:val="22"/>
          <w:szCs w:val="22"/>
          <w:highlight w:val="lightGray"/>
        </w:rPr>
        <w:t>April 10</w:t>
      </w:r>
      <w:r w:rsidRPr="00BF05B8">
        <w:rPr>
          <w:color w:val="000000" w:themeColor="text1"/>
          <w:sz w:val="22"/>
          <w:szCs w:val="22"/>
          <w:highlight w:val="lightGray"/>
        </w:rPr>
        <w:tab/>
        <w:t>ACEC on genocide education</w:t>
      </w:r>
    </w:p>
    <w:p w14:paraId="623EDADA" w14:textId="271881BD" w:rsidR="00460828" w:rsidRDefault="00460828" w:rsidP="007062EB">
      <w:pPr>
        <w:pStyle w:val="Heading1"/>
        <w:ind w:left="1440" w:hanging="1440"/>
        <w:jc w:val="both"/>
        <w:rPr>
          <w:b w:val="0"/>
          <w:color w:val="000000" w:themeColor="text1"/>
        </w:rPr>
      </w:pPr>
      <w:r w:rsidRPr="00BF05B8">
        <w:rPr>
          <w:b w:val="0"/>
          <w:color w:val="000000" w:themeColor="text1"/>
          <w:highlight w:val="lightGray"/>
        </w:rPr>
        <w:t>Feb. 2022</w:t>
      </w:r>
      <w:r w:rsidRPr="00BF05B8">
        <w:rPr>
          <w:b w:val="0"/>
          <w:color w:val="000000" w:themeColor="text1"/>
          <w:highlight w:val="lightGray"/>
        </w:rPr>
        <w:tab/>
        <w:t>NAASR roundtable on genocide education, Feb. 3.</w:t>
      </w:r>
      <w:r>
        <w:rPr>
          <w:b w:val="0"/>
          <w:color w:val="000000" w:themeColor="text1"/>
        </w:rPr>
        <w:t xml:space="preserve"> </w:t>
      </w:r>
    </w:p>
    <w:p w14:paraId="320E87FC" w14:textId="1EB35E8C" w:rsidR="007062EB" w:rsidRDefault="007062EB" w:rsidP="007062EB">
      <w:pPr>
        <w:pStyle w:val="Heading1"/>
        <w:ind w:left="1440" w:hanging="1440"/>
        <w:jc w:val="both"/>
        <w:rPr>
          <w:b w:val="0"/>
          <w:color w:val="000000" w:themeColor="text1"/>
        </w:rPr>
      </w:pPr>
      <w:r>
        <w:rPr>
          <w:b w:val="0"/>
          <w:color w:val="000000" w:themeColor="text1"/>
        </w:rPr>
        <w:t>Sept. 2021</w:t>
      </w:r>
      <w:r>
        <w:rPr>
          <w:b w:val="0"/>
          <w:color w:val="000000" w:themeColor="text1"/>
        </w:rPr>
        <w:tab/>
      </w:r>
      <w:r w:rsidR="001679D4">
        <w:rPr>
          <w:b w:val="0"/>
          <w:color w:val="000000" w:themeColor="text1"/>
        </w:rPr>
        <w:t>invited talk: “</w:t>
      </w:r>
      <w:r>
        <w:rPr>
          <w:b w:val="0"/>
          <w:color w:val="000000" w:themeColor="text1"/>
        </w:rPr>
        <w:t>The Political Mademoiselle of the Women’s Ward: Vartouhie Calantar-Nalbandian at Istanbul’s Central Prison (1915-18),</w:t>
      </w:r>
      <w:r w:rsidR="001679D4">
        <w:rPr>
          <w:b w:val="0"/>
          <w:color w:val="000000" w:themeColor="text1"/>
        </w:rPr>
        <w:t xml:space="preserve">” </w:t>
      </w:r>
      <w:r>
        <w:rPr>
          <w:b w:val="0"/>
          <w:color w:val="000000" w:themeColor="text1"/>
        </w:rPr>
        <w:t>National Association for Armenian Studies and Research (webinar), Sept. 22.</w:t>
      </w:r>
    </w:p>
    <w:p w14:paraId="40210C61" w14:textId="5E3AD172" w:rsidR="00657322" w:rsidRDefault="006F55D0" w:rsidP="006F55D0">
      <w:pPr>
        <w:ind w:left="1440" w:hanging="1440"/>
        <w:jc w:val="both"/>
        <w:rPr>
          <w:color w:val="000000" w:themeColor="text1"/>
          <w:sz w:val="22"/>
          <w:szCs w:val="22"/>
        </w:rPr>
      </w:pPr>
      <w:r>
        <w:rPr>
          <w:color w:val="000000" w:themeColor="text1"/>
          <w:sz w:val="22"/>
          <w:szCs w:val="22"/>
        </w:rPr>
        <w:t xml:space="preserve">June </w:t>
      </w:r>
      <w:r w:rsidR="00657322">
        <w:rPr>
          <w:color w:val="000000" w:themeColor="text1"/>
          <w:sz w:val="22"/>
          <w:szCs w:val="22"/>
        </w:rPr>
        <w:t>2021</w:t>
      </w:r>
      <w:r w:rsidR="00657322">
        <w:rPr>
          <w:color w:val="000000" w:themeColor="text1"/>
          <w:sz w:val="22"/>
          <w:szCs w:val="22"/>
        </w:rPr>
        <w:tab/>
      </w:r>
      <w:r>
        <w:rPr>
          <w:color w:val="000000" w:themeColor="text1"/>
          <w:sz w:val="22"/>
          <w:szCs w:val="22"/>
        </w:rPr>
        <w:t>“Re-Mix? Debates over Armenian Autonomy in Lausanne,” at the workshop “The Forgotten Peace? The Lausanne Conference and the Near Middle East, 1922-23,” (online), June 24.</w:t>
      </w:r>
    </w:p>
    <w:p w14:paraId="72839234" w14:textId="11D194C9" w:rsidR="008040A2" w:rsidRPr="00AC1EE6" w:rsidRDefault="008040A2" w:rsidP="008040A2">
      <w:pPr>
        <w:ind w:left="1440" w:hanging="1440"/>
        <w:jc w:val="both"/>
        <w:rPr>
          <w:color w:val="000000" w:themeColor="text1"/>
          <w:sz w:val="22"/>
          <w:szCs w:val="22"/>
          <w:lang w:val="tr-TR"/>
        </w:rPr>
      </w:pPr>
      <w:r>
        <w:rPr>
          <w:color w:val="000000" w:themeColor="text1"/>
          <w:sz w:val="22"/>
          <w:szCs w:val="22"/>
        </w:rPr>
        <w:t xml:space="preserve">April </w:t>
      </w:r>
      <w:r w:rsidRPr="00AC1EE6">
        <w:rPr>
          <w:color w:val="000000" w:themeColor="text1"/>
          <w:sz w:val="22"/>
          <w:szCs w:val="22"/>
        </w:rPr>
        <w:t xml:space="preserve">2021 </w:t>
      </w:r>
      <w:r w:rsidRPr="00AC1EE6">
        <w:rPr>
          <w:color w:val="000000" w:themeColor="text1"/>
          <w:sz w:val="22"/>
          <w:szCs w:val="22"/>
        </w:rPr>
        <w:tab/>
      </w:r>
      <w:r w:rsidR="001679D4">
        <w:rPr>
          <w:color w:val="000000" w:themeColor="text1"/>
          <w:sz w:val="22"/>
          <w:szCs w:val="22"/>
        </w:rPr>
        <w:t xml:space="preserve">panelist: </w:t>
      </w:r>
      <w:r w:rsidRPr="00AC1EE6">
        <w:rPr>
          <w:color w:val="000000" w:themeColor="text1"/>
          <w:sz w:val="22"/>
          <w:szCs w:val="22"/>
        </w:rPr>
        <w:t xml:space="preserve">“Paging through Photos and Songs: </w:t>
      </w:r>
      <w:proofErr w:type="spellStart"/>
      <w:r w:rsidRPr="00AC1EE6">
        <w:rPr>
          <w:color w:val="000000" w:themeColor="text1"/>
          <w:sz w:val="22"/>
          <w:szCs w:val="22"/>
        </w:rPr>
        <w:t>Hayganush</w:t>
      </w:r>
      <w:proofErr w:type="spellEnd"/>
      <w:r w:rsidRPr="00AC1EE6">
        <w:rPr>
          <w:color w:val="000000" w:themeColor="text1"/>
          <w:sz w:val="22"/>
          <w:szCs w:val="22"/>
        </w:rPr>
        <w:t xml:space="preserve"> Mark and </w:t>
      </w:r>
      <w:proofErr w:type="spellStart"/>
      <w:r w:rsidRPr="00AC1EE6">
        <w:rPr>
          <w:color w:val="000000" w:themeColor="text1"/>
          <w:sz w:val="22"/>
          <w:szCs w:val="22"/>
        </w:rPr>
        <w:t>Koharig</w:t>
      </w:r>
      <w:proofErr w:type="spellEnd"/>
      <w:r w:rsidRPr="00AC1EE6">
        <w:rPr>
          <w:color w:val="000000" w:themeColor="text1"/>
          <w:sz w:val="22"/>
          <w:szCs w:val="22"/>
        </w:rPr>
        <w:t xml:space="preserve"> </w:t>
      </w:r>
      <w:proofErr w:type="spellStart"/>
      <w:r w:rsidRPr="00AC1EE6">
        <w:rPr>
          <w:color w:val="000000" w:themeColor="text1"/>
          <w:sz w:val="22"/>
          <w:szCs w:val="22"/>
        </w:rPr>
        <w:t>Ghazarosian’s</w:t>
      </w:r>
      <w:proofErr w:type="spellEnd"/>
      <w:r w:rsidRPr="00AC1EE6">
        <w:rPr>
          <w:color w:val="000000" w:themeColor="text1"/>
          <w:sz w:val="22"/>
          <w:szCs w:val="22"/>
        </w:rPr>
        <w:t xml:space="preserve"> Friendship in Post-Genocide Istanbul” (with </w:t>
      </w:r>
      <w:r>
        <w:rPr>
          <w:color w:val="000000" w:themeColor="text1"/>
          <w:sz w:val="22"/>
          <w:szCs w:val="22"/>
        </w:rPr>
        <w:t>Melissa Bilal</w:t>
      </w:r>
      <w:r w:rsidRPr="00AC1EE6">
        <w:rPr>
          <w:color w:val="000000" w:themeColor="text1"/>
          <w:sz w:val="22"/>
          <w:szCs w:val="22"/>
          <w:lang w:val="tr-TR"/>
        </w:rPr>
        <w:t xml:space="preserve">). </w:t>
      </w:r>
      <w:proofErr w:type="spellStart"/>
      <w:r w:rsidRPr="00AC1EE6">
        <w:rPr>
          <w:color w:val="000000" w:themeColor="text1"/>
          <w:sz w:val="22"/>
          <w:szCs w:val="22"/>
          <w:lang w:val="tr-TR"/>
        </w:rPr>
        <w:t>The</w:t>
      </w:r>
      <w:proofErr w:type="spellEnd"/>
      <w:r w:rsidRPr="00AC1EE6">
        <w:rPr>
          <w:color w:val="000000" w:themeColor="text1"/>
          <w:sz w:val="22"/>
          <w:szCs w:val="22"/>
          <w:lang w:val="tr-TR"/>
        </w:rPr>
        <w:t xml:space="preserve"> </w:t>
      </w:r>
      <w:proofErr w:type="spellStart"/>
      <w:r w:rsidRPr="00AC1EE6">
        <w:rPr>
          <w:color w:val="000000" w:themeColor="text1"/>
          <w:sz w:val="22"/>
          <w:szCs w:val="22"/>
          <w:lang w:val="tr-TR"/>
        </w:rPr>
        <w:t>Promise</w:t>
      </w:r>
      <w:proofErr w:type="spellEnd"/>
      <w:r w:rsidRPr="00AC1EE6">
        <w:rPr>
          <w:color w:val="000000" w:themeColor="text1"/>
          <w:sz w:val="22"/>
          <w:szCs w:val="22"/>
          <w:lang w:val="tr-TR"/>
        </w:rPr>
        <w:t xml:space="preserve"> </w:t>
      </w:r>
      <w:proofErr w:type="spellStart"/>
      <w:r w:rsidRPr="00AC1EE6">
        <w:rPr>
          <w:color w:val="000000" w:themeColor="text1"/>
          <w:sz w:val="22"/>
          <w:szCs w:val="22"/>
          <w:lang w:val="tr-TR"/>
        </w:rPr>
        <w:t>Institute</w:t>
      </w:r>
      <w:proofErr w:type="spellEnd"/>
      <w:r w:rsidRPr="00AC1EE6">
        <w:rPr>
          <w:color w:val="000000" w:themeColor="text1"/>
          <w:sz w:val="22"/>
          <w:szCs w:val="22"/>
          <w:lang w:val="tr-TR"/>
        </w:rPr>
        <w:t xml:space="preserve"> </w:t>
      </w:r>
      <w:proofErr w:type="spellStart"/>
      <w:r w:rsidRPr="00AC1EE6">
        <w:rPr>
          <w:color w:val="000000" w:themeColor="text1"/>
          <w:sz w:val="22"/>
          <w:szCs w:val="22"/>
          <w:lang w:val="tr-TR"/>
        </w:rPr>
        <w:t>for</w:t>
      </w:r>
      <w:proofErr w:type="spellEnd"/>
      <w:r w:rsidRPr="00AC1EE6">
        <w:rPr>
          <w:color w:val="000000" w:themeColor="text1"/>
          <w:sz w:val="22"/>
          <w:szCs w:val="22"/>
          <w:lang w:val="tr-TR"/>
        </w:rPr>
        <w:t xml:space="preserve"> Human </w:t>
      </w:r>
      <w:proofErr w:type="spellStart"/>
      <w:r w:rsidRPr="00AC1EE6">
        <w:rPr>
          <w:color w:val="000000" w:themeColor="text1"/>
          <w:sz w:val="22"/>
          <w:szCs w:val="22"/>
          <w:lang w:val="tr-TR"/>
        </w:rPr>
        <w:t>Rights</w:t>
      </w:r>
      <w:proofErr w:type="spellEnd"/>
      <w:r w:rsidRPr="00AC1EE6">
        <w:rPr>
          <w:color w:val="000000" w:themeColor="text1"/>
          <w:sz w:val="22"/>
          <w:szCs w:val="22"/>
          <w:lang w:val="tr-TR"/>
        </w:rPr>
        <w:t>, UCLA</w:t>
      </w:r>
      <w:r w:rsidR="007062EB">
        <w:rPr>
          <w:color w:val="000000" w:themeColor="text1"/>
          <w:sz w:val="22"/>
          <w:szCs w:val="22"/>
          <w:lang w:val="tr-TR"/>
        </w:rPr>
        <w:t xml:space="preserve"> (</w:t>
      </w:r>
      <w:proofErr w:type="spellStart"/>
      <w:r w:rsidR="007062EB">
        <w:rPr>
          <w:color w:val="000000" w:themeColor="text1"/>
          <w:sz w:val="22"/>
          <w:szCs w:val="22"/>
          <w:lang w:val="tr-TR"/>
        </w:rPr>
        <w:t>webinar</w:t>
      </w:r>
      <w:proofErr w:type="spellEnd"/>
      <w:r w:rsidR="007062EB">
        <w:rPr>
          <w:color w:val="000000" w:themeColor="text1"/>
          <w:sz w:val="22"/>
          <w:szCs w:val="22"/>
          <w:lang w:val="tr-TR"/>
        </w:rPr>
        <w:t>)</w:t>
      </w:r>
      <w:r>
        <w:rPr>
          <w:color w:val="000000" w:themeColor="text1"/>
          <w:sz w:val="22"/>
          <w:szCs w:val="22"/>
          <w:lang w:val="tr-TR"/>
        </w:rPr>
        <w:t xml:space="preserve">, </w:t>
      </w:r>
      <w:r w:rsidR="0019584B">
        <w:rPr>
          <w:color w:val="000000" w:themeColor="text1"/>
          <w:sz w:val="22"/>
          <w:szCs w:val="22"/>
          <w:lang w:val="tr-TR"/>
        </w:rPr>
        <w:t>April</w:t>
      </w:r>
      <w:r>
        <w:rPr>
          <w:color w:val="000000" w:themeColor="text1"/>
          <w:sz w:val="22"/>
          <w:szCs w:val="22"/>
          <w:lang w:val="tr-TR"/>
        </w:rPr>
        <w:t>.4</w:t>
      </w:r>
    </w:p>
    <w:p w14:paraId="156A58FD" w14:textId="43ED11C1" w:rsidR="00821856" w:rsidRPr="00821856" w:rsidRDefault="00821856" w:rsidP="00821856">
      <w:pPr>
        <w:tabs>
          <w:tab w:val="left" w:pos="720"/>
        </w:tabs>
        <w:ind w:left="1440" w:hanging="1440"/>
        <w:rPr>
          <w:rFonts w:ascii="Sylfaen" w:hAnsi="Sylfaen"/>
          <w:sz w:val="22"/>
          <w:szCs w:val="22"/>
        </w:rPr>
      </w:pPr>
      <w:r>
        <w:rPr>
          <w:sz w:val="22"/>
          <w:szCs w:val="22"/>
        </w:rPr>
        <w:t>April 2021</w:t>
      </w:r>
      <w:r>
        <w:rPr>
          <w:sz w:val="22"/>
          <w:szCs w:val="22"/>
        </w:rPr>
        <w:tab/>
      </w:r>
      <w:r>
        <w:rPr>
          <w:rFonts w:ascii="Sylfaen" w:hAnsi="Sylfaen"/>
          <w:sz w:val="22"/>
          <w:szCs w:val="22"/>
        </w:rPr>
        <w:t xml:space="preserve">Conversations with Marc D. Baer on his book </w:t>
      </w:r>
      <w:r w:rsidRPr="00821856">
        <w:rPr>
          <w:rFonts w:ascii="Sylfaen" w:hAnsi="Sylfaen"/>
          <w:i/>
          <w:iCs/>
          <w:sz w:val="22"/>
          <w:szCs w:val="22"/>
        </w:rPr>
        <w:t>Sultanic Saviors and Tolerant Turks</w:t>
      </w:r>
      <w:r>
        <w:rPr>
          <w:rFonts w:ascii="Sylfaen" w:hAnsi="Sylfaen"/>
          <w:sz w:val="22"/>
          <w:szCs w:val="22"/>
        </w:rPr>
        <w:t xml:space="preserve">, Keyman Modern Turkish Studies Program, </w:t>
      </w:r>
      <w:r w:rsidR="001679D4">
        <w:rPr>
          <w:rFonts w:ascii="Sylfaen" w:hAnsi="Sylfaen"/>
          <w:sz w:val="22"/>
          <w:szCs w:val="22"/>
        </w:rPr>
        <w:t>Northwestern</w:t>
      </w:r>
      <w:r>
        <w:rPr>
          <w:rFonts w:ascii="Sylfaen" w:hAnsi="Sylfaen"/>
          <w:sz w:val="22"/>
          <w:szCs w:val="22"/>
        </w:rPr>
        <w:t xml:space="preserve"> University, </w:t>
      </w:r>
      <w:r w:rsidR="00657322">
        <w:rPr>
          <w:rFonts w:ascii="Sylfaen" w:hAnsi="Sylfaen"/>
          <w:sz w:val="22"/>
          <w:szCs w:val="22"/>
        </w:rPr>
        <w:t xml:space="preserve">(webinar) </w:t>
      </w:r>
      <w:r>
        <w:rPr>
          <w:rFonts w:ascii="Sylfaen" w:hAnsi="Sylfaen"/>
          <w:sz w:val="22"/>
          <w:szCs w:val="22"/>
        </w:rPr>
        <w:t>April 22.</w:t>
      </w:r>
    </w:p>
    <w:p w14:paraId="1393782A" w14:textId="70305960" w:rsidR="0019584B" w:rsidRDefault="0019584B" w:rsidP="0019584B">
      <w:pPr>
        <w:tabs>
          <w:tab w:val="left" w:pos="720"/>
        </w:tabs>
        <w:ind w:left="1440" w:hanging="1440"/>
        <w:rPr>
          <w:rFonts w:ascii="Sylfaen" w:hAnsi="Sylfaen"/>
          <w:sz w:val="22"/>
          <w:szCs w:val="22"/>
        </w:rPr>
      </w:pPr>
      <w:r>
        <w:rPr>
          <w:rFonts w:ascii="Sylfaen" w:hAnsi="Sylfaen"/>
          <w:sz w:val="22"/>
          <w:szCs w:val="22"/>
        </w:rPr>
        <w:t>March 2021</w:t>
      </w:r>
      <w:r>
        <w:rPr>
          <w:rFonts w:ascii="Sylfaen" w:hAnsi="Sylfaen"/>
          <w:sz w:val="22"/>
          <w:szCs w:val="22"/>
        </w:rPr>
        <w:tab/>
      </w:r>
      <w:r w:rsidR="00657322">
        <w:rPr>
          <w:rFonts w:ascii="Sylfaen" w:hAnsi="Sylfaen"/>
          <w:sz w:val="22"/>
          <w:szCs w:val="22"/>
        </w:rPr>
        <w:t xml:space="preserve">Launch of </w:t>
      </w:r>
      <w:r w:rsidR="00657322" w:rsidRPr="00657322">
        <w:rPr>
          <w:rFonts w:ascii="Sylfaen" w:hAnsi="Sylfaen"/>
          <w:i/>
          <w:iCs/>
          <w:sz w:val="22"/>
          <w:szCs w:val="22"/>
        </w:rPr>
        <w:t xml:space="preserve">Bir </w:t>
      </w:r>
      <w:proofErr w:type="spellStart"/>
      <w:r w:rsidR="00657322" w:rsidRPr="00657322">
        <w:rPr>
          <w:rFonts w:ascii="Sylfaen" w:hAnsi="Sylfaen"/>
          <w:i/>
          <w:iCs/>
          <w:sz w:val="22"/>
          <w:szCs w:val="22"/>
        </w:rPr>
        <w:t>Milleti</w:t>
      </w:r>
      <w:proofErr w:type="spellEnd"/>
      <w:r w:rsidR="00657322" w:rsidRPr="00657322">
        <w:rPr>
          <w:rFonts w:ascii="Sylfaen" w:hAnsi="Sylfaen"/>
          <w:i/>
          <w:iCs/>
          <w:sz w:val="22"/>
          <w:szCs w:val="22"/>
        </w:rPr>
        <w:t xml:space="preserve"> </w:t>
      </w:r>
      <w:proofErr w:type="spellStart"/>
      <w:r w:rsidR="00657322">
        <w:rPr>
          <w:rFonts w:ascii="Sylfaen" w:hAnsi="Sylfaen"/>
          <w:i/>
          <w:iCs/>
          <w:sz w:val="22"/>
          <w:szCs w:val="22"/>
        </w:rPr>
        <w:t>Diriltmek</w:t>
      </w:r>
      <w:proofErr w:type="spellEnd"/>
      <w:r w:rsidR="00657322">
        <w:rPr>
          <w:rFonts w:ascii="Sylfaen" w:hAnsi="Sylfaen"/>
          <w:sz w:val="22"/>
          <w:szCs w:val="22"/>
        </w:rPr>
        <w:t xml:space="preserve"> by Aras Press in Istanbul, “</w:t>
      </w:r>
      <w:r w:rsidR="00657322">
        <w:rPr>
          <w:rFonts w:ascii="Sylfaen" w:hAnsi="Sylfaen"/>
          <w:sz w:val="22"/>
          <w:szCs w:val="22"/>
          <w:lang w:val="tr-TR"/>
        </w:rPr>
        <w:t>Feminizm</w:t>
      </w:r>
      <w:r>
        <w:rPr>
          <w:rFonts w:ascii="Sylfaen" w:hAnsi="Sylfaen"/>
          <w:sz w:val="22"/>
          <w:szCs w:val="22"/>
        </w:rPr>
        <w:t xml:space="preserve">, </w:t>
      </w:r>
      <w:proofErr w:type="spellStart"/>
      <w:r w:rsidR="00657322">
        <w:rPr>
          <w:rFonts w:ascii="Sylfaen" w:hAnsi="Sylfaen"/>
          <w:sz w:val="22"/>
          <w:szCs w:val="22"/>
        </w:rPr>
        <w:t>Ermeni</w:t>
      </w:r>
      <w:proofErr w:type="spellEnd"/>
      <w:r w:rsidR="00657322">
        <w:rPr>
          <w:rFonts w:ascii="Sylfaen" w:hAnsi="Sylfaen"/>
          <w:sz w:val="22"/>
          <w:szCs w:val="22"/>
        </w:rPr>
        <w:t xml:space="preserve"> </w:t>
      </w:r>
      <w:proofErr w:type="spellStart"/>
      <w:r w:rsidR="00657322">
        <w:rPr>
          <w:rFonts w:ascii="Sylfaen" w:hAnsi="Sylfaen"/>
          <w:sz w:val="22"/>
          <w:szCs w:val="22"/>
        </w:rPr>
        <w:t>Kadınlar</w:t>
      </w:r>
      <w:proofErr w:type="spellEnd"/>
      <w:r w:rsidR="00657322">
        <w:rPr>
          <w:rFonts w:ascii="Sylfaen" w:hAnsi="Sylfaen"/>
          <w:sz w:val="22"/>
          <w:szCs w:val="22"/>
        </w:rPr>
        <w:t xml:space="preserve"> </w:t>
      </w:r>
      <w:proofErr w:type="spellStart"/>
      <w:r w:rsidR="00657322">
        <w:rPr>
          <w:rFonts w:ascii="Sylfaen" w:hAnsi="Sylfaen"/>
          <w:sz w:val="22"/>
          <w:szCs w:val="22"/>
        </w:rPr>
        <w:t>ve</w:t>
      </w:r>
      <w:proofErr w:type="spellEnd"/>
      <w:r w:rsidR="00657322">
        <w:rPr>
          <w:rFonts w:ascii="Sylfaen" w:hAnsi="Sylfaen"/>
          <w:sz w:val="22"/>
          <w:szCs w:val="22"/>
        </w:rPr>
        <w:t xml:space="preserve"> </w:t>
      </w:r>
      <w:proofErr w:type="spellStart"/>
      <w:r w:rsidR="00657322">
        <w:rPr>
          <w:rFonts w:ascii="Sylfaen" w:hAnsi="Sylfaen"/>
          <w:sz w:val="22"/>
          <w:szCs w:val="22"/>
        </w:rPr>
        <w:t>Hayganuş</w:t>
      </w:r>
      <w:proofErr w:type="spellEnd"/>
      <w:r w:rsidR="00657322">
        <w:rPr>
          <w:rFonts w:ascii="Sylfaen" w:hAnsi="Sylfaen"/>
          <w:sz w:val="22"/>
          <w:szCs w:val="22"/>
        </w:rPr>
        <w:t xml:space="preserve"> Mark,” (webinar) </w:t>
      </w:r>
      <w:r>
        <w:rPr>
          <w:rFonts w:ascii="Sylfaen" w:hAnsi="Sylfaen"/>
          <w:sz w:val="22"/>
          <w:szCs w:val="22"/>
        </w:rPr>
        <w:t>March 11</w:t>
      </w:r>
    </w:p>
    <w:p w14:paraId="01F76A1F" w14:textId="5B430CEE" w:rsidR="00961E47" w:rsidRPr="001679D4" w:rsidRDefault="00961E47" w:rsidP="001679D4">
      <w:pPr>
        <w:tabs>
          <w:tab w:val="left" w:pos="720"/>
        </w:tabs>
        <w:ind w:left="1440" w:hanging="1440"/>
        <w:rPr>
          <w:rFonts w:ascii="Sylfaen" w:hAnsi="Sylfaen"/>
          <w:sz w:val="22"/>
          <w:szCs w:val="22"/>
        </w:rPr>
      </w:pPr>
      <w:r w:rsidRPr="00961E47">
        <w:rPr>
          <w:sz w:val="22"/>
          <w:szCs w:val="22"/>
        </w:rPr>
        <w:t>March 2021</w:t>
      </w:r>
      <w:r w:rsidRPr="00961E47">
        <w:rPr>
          <w:sz w:val="22"/>
          <w:szCs w:val="22"/>
          <w:lang w:val="hy-AM"/>
        </w:rPr>
        <w:tab/>
      </w:r>
      <w:r w:rsidRPr="00961E47">
        <w:rPr>
          <w:sz w:val="22"/>
          <w:szCs w:val="22"/>
        </w:rPr>
        <w:t>“Use Consoling Words for our Butchered Nation”: Armenian Feminists’ Post-Genocide Expectations form their Turkish Counterparts</w:t>
      </w:r>
      <w:r w:rsidR="007062EB">
        <w:rPr>
          <w:sz w:val="22"/>
          <w:szCs w:val="22"/>
        </w:rPr>
        <w:t>,</w:t>
      </w:r>
      <w:r w:rsidRPr="00961E47">
        <w:rPr>
          <w:sz w:val="22"/>
          <w:szCs w:val="22"/>
          <w:lang w:val="tr-TR"/>
        </w:rPr>
        <w:t xml:space="preserve"> </w:t>
      </w:r>
      <w:proofErr w:type="spellStart"/>
      <w:r w:rsidRPr="00961E47">
        <w:rPr>
          <w:sz w:val="22"/>
          <w:szCs w:val="22"/>
          <w:lang w:val="tr-TR"/>
        </w:rPr>
        <w:t>Schaeffer</w:t>
      </w:r>
      <w:proofErr w:type="spellEnd"/>
      <w:r w:rsidRPr="00961E47">
        <w:rPr>
          <w:sz w:val="22"/>
          <w:szCs w:val="22"/>
          <w:lang w:val="tr-TR"/>
        </w:rPr>
        <w:t xml:space="preserve"> Center at </w:t>
      </w:r>
      <w:proofErr w:type="spellStart"/>
      <w:r w:rsidRPr="00961E47">
        <w:rPr>
          <w:sz w:val="22"/>
          <w:szCs w:val="22"/>
          <w:lang w:val="tr-TR"/>
        </w:rPr>
        <w:t>the</w:t>
      </w:r>
      <w:proofErr w:type="spellEnd"/>
      <w:r w:rsidRPr="00961E47">
        <w:rPr>
          <w:sz w:val="22"/>
          <w:szCs w:val="22"/>
          <w:lang w:val="tr-TR"/>
        </w:rPr>
        <w:t xml:space="preserve"> </w:t>
      </w:r>
      <w:proofErr w:type="spellStart"/>
      <w:r w:rsidRPr="00961E47">
        <w:rPr>
          <w:sz w:val="22"/>
          <w:szCs w:val="22"/>
          <w:lang w:val="tr-TR"/>
        </w:rPr>
        <w:t>American</w:t>
      </w:r>
      <w:proofErr w:type="spellEnd"/>
      <w:r w:rsidRPr="00961E47">
        <w:rPr>
          <w:sz w:val="22"/>
          <w:szCs w:val="22"/>
          <w:lang w:val="tr-TR"/>
        </w:rPr>
        <w:t xml:space="preserve"> </w:t>
      </w:r>
      <w:proofErr w:type="spellStart"/>
      <w:r w:rsidRPr="00961E47">
        <w:rPr>
          <w:sz w:val="22"/>
          <w:szCs w:val="22"/>
          <w:lang w:val="tr-TR"/>
        </w:rPr>
        <w:t>University</w:t>
      </w:r>
      <w:proofErr w:type="spellEnd"/>
      <w:r w:rsidRPr="00961E47">
        <w:rPr>
          <w:sz w:val="22"/>
          <w:szCs w:val="22"/>
          <w:lang w:val="tr-TR"/>
        </w:rPr>
        <w:t xml:space="preserve"> of Paris</w:t>
      </w:r>
      <w:r w:rsidR="007062EB">
        <w:rPr>
          <w:sz w:val="22"/>
          <w:szCs w:val="22"/>
          <w:lang w:val="tr-TR"/>
        </w:rPr>
        <w:t xml:space="preserve"> (</w:t>
      </w:r>
      <w:proofErr w:type="spellStart"/>
      <w:r w:rsidR="007062EB">
        <w:rPr>
          <w:sz w:val="22"/>
          <w:szCs w:val="22"/>
          <w:lang w:val="tr-TR"/>
        </w:rPr>
        <w:t>webinar</w:t>
      </w:r>
      <w:proofErr w:type="spellEnd"/>
      <w:r w:rsidR="007062EB">
        <w:rPr>
          <w:sz w:val="22"/>
          <w:szCs w:val="22"/>
          <w:lang w:val="tr-TR"/>
        </w:rPr>
        <w:t>)</w:t>
      </w:r>
      <w:r>
        <w:rPr>
          <w:rFonts w:ascii="Sylfaen" w:hAnsi="Sylfaen"/>
          <w:sz w:val="22"/>
          <w:szCs w:val="22"/>
        </w:rPr>
        <w:t>, March 9</w:t>
      </w:r>
    </w:p>
    <w:p w14:paraId="778CE7BF" w14:textId="77777777" w:rsidR="00746D3E" w:rsidRPr="00746D3E" w:rsidRDefault="00B97057" w:rsidP="000A4E22">
      <w:pPr>
        <w:ind w:left="1440" w:hanging="1440"/>
        <w:rPr>
          <w:sz w:val="22"/>
          <w:szCs w:val="22"/>
        </w:rPr>
      </w:pPr>
      <w:r w:rsidRPr="00746D3E">
        <w:rPr>
          <w:sz w:val="22"/>
          <w:szCs w:val="22"/>
        </w:rPr>
        <w:t>Dec. 2020</w:t>
      </w:r>
      <w:r w:rsidRPr="00746D3E">
        <w:rPr>
          <w:sz w:val="22"/>
          <w:szCs w:val="22"/>
        </w:rPr>
        <w:tab/>
      </w:r>
      <w:r w:rsidR="00746D3E">
        <w:rPr>
          <w:sz w:val="22"/>
          <w:szCs w:val="22"/>
        </w:rPr>
        <w:t xml:space="preserve">panelists at “Mapping the Field,” at </w:t>
      </w:r>
      <w:r w:rsidR="00995C69">
        <w:rPr>
          <w:sz w:val="22"/>
          <w:szCs w:val="22"/>
        </w:rPr>
        <w:t>digital</w:t>
      </w:r>
      <w:r w:rsidR="00746D3E">
        <w:rPr>
          <w:sz w:val="22"/>
          <w:szCs w:val="22"/>
        </w:rPr>
        <w:t xml:space="preserve"> conference </w:t>
      </w:r>
      <w:r w:rsidR="00746D3E" w:rsidRPr="00746D3E">
        <w:rPr>
          <w:sz w:val="22"/>
          <w:szCs w:val="22"/>
        </w:rPr>
        <w:t xml:space="preserve">“What’s New and What’s </w:t>
      </w:r>
      <w:r w:rsidR="008040A2">
        <w:rPr>
          <w:sz w:val="22"/>
          <w:szCs w:val="22"/>
        </w:rPr>
        <w:t>a</w:t>
      </w:r>
      <w:r w:rsidR="00746D3E" w:rsidRPr="00746D3E">
        <w:rPr>
          <w:sz w:val="22"/>
          <w:szCs w:val="22"/>
        </w:rPr>
        <w:t xml:space="preserve">head in Ottoman and Turkish Women’s, Gender, and Sexuality Studies,” </w:t>
      </w:r>
      <w:r w:rsidR="00746D3E">
        <w:rPr>
          <w:sz w:val="22"/>
          <w:szCs w:val="22"/>
        </w:rPr>
        <w:t>Orient-</w:t>
      </w:r>
      <w:proofErr w:type="spellStart"/>
      <w:r w:rsidR="00746D3E">
        <w:rPr>
          <w:sz w:val="22"/>
          <w:szCs w:val="22"/>
        </w:rPr>
        <w:t>Institut</w:t>
      </w:r>
      <w:proofErr w:type="spellEnd"/>
      <w:r w:rsidR="00746D3E">
        <w:rPr>
          <w:sz w:val="22"/>
          <w:szCs w:val="22"/>
        </w:rPr>
        <w:t xml:space="preserve"> Istanbul and </w:t>
      </w:r>
      <w:proofErr w:type="spellStart"/>
      <w:r w:rsidR="00746D3E">
        <w:rPr>
          <w:sz w:val="22"/>
          <w:szCs w:val="22"/>
        </w:rPr>
        <w:t>Sabanci</w:t>
      </w:r>
      <w:proofErr w:type="spellEnd"/>
      <w:r w:rsidR="00746D3E">
        <w:rPr>
          <w:sz w:val="22"/>
          <w:szCs w:val="22"/>
        </w:rPr>
        <w:t xml:space="preserve"> University, Istanbul </w:t>
      </w:r>
    </w:p>
    <w:p w14:paraId="73A38737" w14:textId="77777777" w:rsidR="00746D3E" w:rsidRDefault="00746D3E" w:rsidP="00746D3E">
      <w:pPr>
        <w:ind w:left="1440" w:hanging="1440"/>
        <w:rPr>
          <w:sz w:val="22"/>
          <w:szCs w:val="22"/>
        </w:rPr>
      </w:pPr>
      <w:r w:rsidRPr="00746D3E">
        <w:rPr>
          <w:sz w:val="22"/>
          <w:szCs w:val="22"/>
        </w:rPr>
        <w:t>July</w:t>
      </w:r>
      <w:r w:rsidR="00CA60BA" w:rsidRPr="00746D3E">
        <w:rPr>
          <w:sz w:val="22"/>
          <w:szCs w:val="22"/>
        </w:rPr>
        <w:t xml:space="preserve"> 2020</w:t>
      </w:r>
      <w:r>
        <w:rPr>
          <w:sz w:val="22"/>
          <w:szCs w:val="22"/>
        </w:rPr>
        <w:tab/>
        <w:t xml:space="preserve">“Armenian Socialist Feminists in post-WWII Europe,” at digital conference ““borderless”: a feminist coming-together,” </w:t>
      </w:r>
      <w:proofErr w:type="spellStart"/>
      <w:r>
        <w:rPr>
          <w:sz w:val="22"/>
          <w:szCs w:val="22"/>
        </w:rPr>
        <w:t>FemLibrary</w:t>
      </w:r>
      <w:proofErr w:type="spellEnd"/>
      <w:r>
        <w:rPr>
          <w:sz w:val="22"/>
          <w:szCs w:val="22"/>
        </w:rPr>
        <w:t xml:space="preserve"> (Yerevan)</w:t>
      </w:r>
    </w:p>
    <w:p w14:paraId="63873A7F" w14:textId="77777777" w:rsidR="00746D3E" w:rsidRDefault="00746D3E" w:rsidP="00746D3E">
      <w:pPr>
        <w:ind w:left="1440" w:hanging="1440"/>
        <w:rPr>
          <w:sz w:val="22"/>
          <w:szCs w:val="22"/>
        </w:rPr>
      </w:pPr>
      <w:r>
        <w:rPr>
          <w:sz w:val="22"/>
          <w:szCs w:val="22"/>
        </w:rPr>
        <w:t>April 2020</w:t>
      </w:r>
      <w:r>
        <w:rPr>
          <w:sz w:val="22"/>
          <w:szCs w:val="22"/>
        </w:rPr>
        <w:tab/>
        <w:t>“Kad</w:t>
      </w:r>
      <w:proofErr w:type="spellStart"/>
      <w:r>
        <w:rPr>
          <w:sz w:val="22"/>
          <w:szCs w:val="22"/>
          <w:lang w:val="tr-TR"/>
        </w:rPr>
        <w:t>ınlar</w:t>
      </w:r>
      <w:proofErr w:type="spellEnd"/>
      <w:r>
        <w:rPr>
          <w:sz w:val="22"/>
          <w:szCs w:val="22"/>
          <w:lang w:val="tr-TR"/>
        </w:rPr>
        <w:t>, 1915, Bugün,</w:t>
      </w:r>
      <w:r>
        <w:rPr>
          <w:sz w:val="22"/>
          <w:szCs w:val="22"/>
        </w:rPr>
        <w:t xml:space="preserve">” </w:t>
      </w:r>
      <w:r w:rsidR="006768E4">
        <w:rPr>
          <w:sz w:val="22"/>
          <w:szCs w:val="22"/>
        </w:rPr>
        <w:t xml:space="preserve">[Women, 1915, Today] </w:t>
      </w:r>
      <w:r>
        <w:rPr>
          <w:sz w:val="22"/>
          <w:szCs w:val="22"/>
        </w:rPr>
        <w:t xml:space="preserve">at digital conference “1915 </w:t>
      </w:r>
      <w:proofErr w:type="spellStart"/>
      <w:r>
        <w:rPr>
          <w:sz w:val="22"/>
          <w:szCs w:val="22"/>
        </w:rPr>
        <w:t>ve</w:t>
      </w:r>
      <w:proofErr w:type="spellEnd"/>
      <w:r>
        <w:rPr>
          <w:sz w:val="22"/>
          <w:szCs w:val="22"/>
        </w:rPr>
        <w:t xml:space="preserve"> </w:t>
      </w:r>
      <w:r>
        <w:rPr>
          <w:sz w:val="22"/>
          <w:szCs w:val="22"/>
          <w:lang w:val="tr-TR"/>
        </w:rPr>
        <w:t>Bugün”</w:t>
      </w:r>
      <w:r>
        <w:rPr>
          <w:sz w:val="22"/>
          <w:szCs w:val="22"/>
        </w:rPr>
        <w:t xml:space="preserve"> to commemorate the Armenian Genocide, Nor </w:t>
      </w:r>
      <w:proofErr w:type="spellStart"/>
      <w:proofErr w:type="gramStart"/>
      <w:r>
        <w:rPr>
          <w:sz w:val="22"/>
          <w:szCs w:val="22"/>
        </w:rPr>
        <w:t>Zartonk</w:t>
      </w:r>
      <w:proofErr w:type="spellEnd"/>
      <w:r>
        <w:rPr>
          <w:sz w:val="22"/>
          <w:szCs w:val="22"/>
        </w:rPr>
        <w:t xml:space="preserve">  (</w:t>
      </w:r>
      <w:proofErr w:type="gramEnd"/>
      <w:r>
        <w:rPr>
          <w:sz w:val="22"/>
          <w:szCs w:val="22"/>
        </w:rPr>
        <w:t xml:space="preserve">Istanbul)  </w:t>
      </w:r>
    </w:p>
    <w:p w14:paraId="66E03E47" w14:textId="61AF5CE5" w:rsidR="00CF6447" w:rsidRDefault="00CF6447" w:rsidP="000A4E22">
      <w:pPr>
        <w:ind w:left="1440" w:hanging="1440"/>
        <w:rPr>
          <w:sz w:val="22"/>
          <w:szCs w:val="22"/>
        </w:rPr>
      </w:pPr>
      <w:r>
        <w:rPr>
          <w:sz w:val="22"/>
          <w:szCs w:val="22"/>
        </w:rPr>
        <w:t>Nov 2019</w:t>
      </w:r>
      <w:r>
        <w:rPr>
          <w:sz w:val="22"/>
          <w:szCs w:val="22"/>
        </w:rPr>
        <w:tab/>
        <w:t xml:space="preserve">“Socialist Feminist Armenian Women’s History: Hai Guine of Postwar France,” at the workshop titled “Study Day on French Armenian Press,” </w:t>
      </w:r>
      <w:proofErr w:type="spellStart"/>
      <w:r>
        <w:rPr>
          <w:sz w:val="22"/>
          <w:szCs w:val="22"/>
        </w:rPr>
        <w:t>Institut</w:t>
      </w:r>
      <w:proofErr w:type="spellEnd"/>
      <w:r>
        <w:rPr>
          <w:sz w:val="22"/>
          <w:szCs w:val="22"/>
        </w:rPr>
        <w:t xml:space="preserve"> National des </w:t>
      </w:r>
      <w:proofErr w:type="spellStart"/>
      <w:r>
        <w:rPr>
          <w:sz w:val="22"/>
          <w:szCs w:val="22"/>
        </w:rPr>
        <w:t>Langues</w:t>
      </w:r>
      <w:proofErr w:type="spellEnd"/>
      <w:r>
        <w:rPr>
          <w:sz w:val="22"/>
          <w:szCs w:val="22"/>
        </w:rPr>
        <w:t xml:space="preserve"> et </w:t>
      </w:r>
      <w:proofErr w:type="spellStart"/>
      <w:r>
        <w:rPr>
          <w:sz w:val="22"/>
          <w:szCs w:val="22"/>
        </w:rPr>
        <w:t>Civilisations</w:t>
      </w:r>
      <w:proofErr w:type="spellEnd"/>
      <w:r>
        <w:rPr>
          <w:sz w:val="22"/>
          <w:szCs w:val="22"/>
        </w:rPr>
        <w:t xml:space="preserve"> </w:t>
      </w:r>
      <w:proofErr w:type="spellStart"/>
      <w:r>
        <w:rPr>
          <w:sz w:val="22"/>
          <w:szCs w:val="22"/>
        </w:rPr>
        <w:t>Orientales</w:t>
      </w:r>
      <w:proofErr w:type="spellEnd"/>
      <w:r>
        <w:rPr>
          <w:sz w:val="22"/>
          <w:szCs w:val="22"/>
        </w:rPr>
        <w:t>, Paris (Nov. 7)</w:t>
      </w:r>
    </w:p>
    <w:p w14:paraId="55DBFB2B" w14:textId="5516CDC1" w:rsidR="008C0B0B" w:rsidRPr="000A4E22" w:rsidRDefault="008C0B0B" w:rsidP="000A4E22">
      <w:pPr>
        <w:ind w:left="1440" w:hanging="1440"/>
        <w:rPr>
          <w:rFonts w:ascii="Sylfaen" w:hAnsi="Sylfaen"/>
          <w:sz w:val="22"/>
          <w:szCs w:val="22"/>
        </w:rPr>
      </w:pPr>
      <w:r>
        <w:rPr>
          <w:sz w:val="22"/>
          <w:szCs w:val="22"/>
        </w:rPr>
        <w:t>June 20</w:t>
      </w:r>
      <w:r>
        <w:rPr>
          <w:rFonts w:ascii="Sylfaen" w:hAnsi="Sylfaen"/>
          <w:sz w:val="22"/>
          <w:szCs w:val="22"/>
        </w:rPr>
        <w:t>19</w:t>
      </w:r>
      <w:r>
        <w:rPr>
          <w:rFonts w:ascii="Sylfaen" w:hAnsi="Sylfaen"/>
          <w:sz w:val="22"/>
          <w:szCs w:val="22"/>
          <w:lang w:val="hy-AM"/>
        </w:rPr>
        <w:tab/>
      </w:r>
      <w:r w:rsidR="000A4E22">
        <w:rPr>
          <w:rFonts w:ascii="Sylfaen" w:hAnsi="Sylfaen"/>
          <w:sz w:val="22"/>
          <w:szCs w:val="22"/>
        </w:rPr>
        <w:t>“1860</w:t>
      </w:r>
      <w:proofErr w:type="spellStart"/>
      <w:r w:rsidR="000A4E22">
        <w:rPr>
          <w:rFonts w:ascii="Sylfaen" w:hAnsi="Sylfaen"/>
          <w:sz w:val="22"/>
          <w:szCs w:val="22"/>
          <w:lang w:val="tr-TR"/>
        </w:rPr>
        <w:t>lardan</w:t>
      </w:r>
      <w:proofErr w:type="spellEnd"/>
      <w:r w:rsidR="000A4E22">
        <w:rPr>
          <w:rFonts w:ascii="Sylfaen" w:hAnsi="Sylfaen"/>
          <w:sz w:val="22"/>
          <w:szCs w:val="22"/>
          <w:lang w:val="tr-TR"/>
        </w:rPr>
        <w:t xml:space="preserve"> 1960lara Ermeni Kadın Yazarlar ve Davaları</w:t>
      </w:r>
      <w:r w:rsidR="000A4E22">
        <w:rPr>
          <w:rFonts w:ascii="Sylfaen" w:hAnsi="Sylfaen"/>
          <w:sz w:val="22"/>
          <w:szCs w:val="22"/>
        </w:rPr>
        <w:t xml:space="preserve">,” </w:t>
      </w:r>
      <w:proofErr w:type="spellStart"/>
      <w:r w:rsidR="000A4E22">
        <w:rPr>
          <w:rFonts w:ascii="Sylfaen" w:hAnsi="Sylfaen"/>
          <w:sz w:val="22"/>
          <w:szCs w:val="22"/>
        </w:rPr>
        <w:t>Dadyan</w:t>
      </w:r>
      <w:proofErr w:type="spellEnd"/>
      <w:r w:rsidR="000A4E22">
        <w:rPr>
          <w:rFonts w:ascii="Sylfaen" w:hAnsi="Sylfaen"/>
          <w:sz w:val="22"/>
          <w:szCs w:val="22"/>
        </w:rPr>
        <w:t xml:space="preserve"> School, part of the activities commemorating the 175</w:t>
      </w:r>
      <w:r w:rsidR="000A4E22" w:rsidRPr="000A4E22">
        <w:rPr>
          <w:rFonts w:ascii="Sylfaen" w:hAnsi="Sylfaen"/>
          <w:sz w:val="22"/>
          <w:szCs w:val="22"/>
          <w:vertAlign w:val="superscript"/>
        </w:rPr>
        <w:t>th</w:t>
      </w:r>
      <w:r w:rsidR="000A4E22">
        <w:rPr>
          <w:rFonts w:ascii="Sylfaen" w:hAnsi="Sylfaen"/>
          <w:sz w:val="22"/>
          <w:szCs w:val="22"/>
        </w:rPr>
        <w:t xml:space="preserve"> anniversary of the founding of </w:t>
      </w:r>
      <w:proofErr w:type="spellStart"/>
      <w:r w:rsidR="000A4E22">
        <w:rPr>
          <w:rFonts w:ascii="Sylfaen" w:hAnsi="Sylfaen"/>
          <w:sz w:val="22"/>
          <w:szCs w:val="22"/>
        </w:rPr>
        <w:t>Dadyan</w:t>
      </w:r>
      <w:proofErr w:type="spellEnd"/>
      <w:r w:rsidR="000A4E22">
        <w:rPr>
          <w:rFonts w:ascii="Sylfaen" w:hAnsi="Sylfaen"/>
          <w:sz w:val="22"/>
          <w:szCs w:val="22"/>
        </w:rPr>
        <w:t xml:space="preserve"> School, Istanbul</w:t>
      </w:r>
    </w:p>
    <w:p w14:paraId="733F8313" w14:textId="77777777" w:rsidR="004846B9" w:rsidRDefault="004846B9" w:rsidP="00F3475B">
      <w:pPr>
        <w:ind w:left="1440" w:hanging="1440"/>
        <w:rPr>
          <w:sz w:val="22"/>
          <w:szCs w:val="22"/>
        </w:rPr>
      </w:pPr>
      <w:r>
        <w:rPr>
          <w:sz w:val="22"/>
          <w:szCs w:val="22"/>
        </w:rPr>
        <w:lastRenderedPageBreak/>
        <w:t>May 2019</w:t>
      </w:r>
      <w:r>
        <w:rPr>
          <w:sz w:val="22"/>
          <w:szCs w:val="22"/>
        </w:rPr>
        <w:tab/>
        <w:t>“Post-Genocide Mobilization of Armenian Women for their Rights,” at 2</w:t>
      </w:r>
      <w:r w:rsidRPr="004846B9">
        <w:rPr>
          <w:sz w:val="22"/>
          <w:szCs w:val="22"/>
          <w:vertAlign w:val="superscript"/>
        </w:rPr>
        <w:t>nd</w:t>
      </w:r>
      <w:r>
        <w:rPr>
          <w:sz w:val="22"/>
          <w:szCs w:val="22"/>
        </w:rPr>
        <w:t xml:space="preserve"> “</w:t>
      </w:r>
      <w:proofErr w:type="spellStart"/>
      <w:r>
        <w:rPr>
          <w:sz w:val="22"/>
          <w:szCs w:val="22"/>
        </w:rPr>
        <w:t>FemArc</w:t>
      </w:r>
      <w:proofErr w:type="spellEnd"/>
      <w:r>
        <w:rPr>
          <w:sz w:val="22"/>
          <w:szCs w:val="22"/>
        </w:rPr>
        <w:t xml:space="preserve"> Workshop: Gendering and Resistance,” UC Irvine</w:t>
      </w:r>
    </w:p>
    <w:p w14:paraId="669463AA" w14:textId="77777777" w:rsidR="005A3441" w:rsidRDefault="005A3441" w:rsidP="00F3475B">
      <w:pPr>
        <w:ind w:left="1440" w:hanging="1440"/>
        <w:rPr>
          <w:sz w:val="22"/>
          <w:szCs w:val="22"/>
        </w:rPr>
      </w:pPr>
      <w:r>
        <w:rPr>
          <w:sz w:val="22"/>
          <w:szCs w:val="22"/>
        </w:rPr>
        <w:t>April 2019</w:t>
      </w:r>
      <w:r>
        <w:rPr>
          <w:sz w:val="22"/>
          <w:szCs w:val="22"/>
        </w:rPr>
        <w:tab/>
        <w:t>“</w:t>
      </w:r>
      <w:r>
        <w:rPr>
          <w:rFonts w:ascii="Sylfaen" w:hAnsi="Sylfaen"/>
          <w:sz w:val="22"/>
          <w:szCs w:val="22"/>
        </w:rPr>
        <w:t xml:space="preserve">What can Genocide and its Denial do to Feminism? The Existential Paradoxes of Armenians in Post-Genocide Turkey,” </w:t>
      </w:r>
      <w:r>
        <w:rPr>
          <w:sz w:val="22"/>
          <w:szCs w:val="22"/>
        </w:rPr>
        <w:t>Center for Judaic, Holocaust and Peace Studies</w:t>
      </w:r>
      <w:r w:rsidR="009265F0">
        <w:rPr>
          <w:sz w:val="22"/>
          <w:szCs w:val="22"/>
        </w:rPr>
        <w:t>, Appalachian State University</w:t>
      </w:r>
      <w:r>
        <w:rPr>
          <w:sz w:val="22"/>
          <w:szCs w:val="22"/>
        </w:rPr>
        <w:t xml:space="preserve"> (April 15)</w:t>
      </w:r>
    </w:p>
    <w:p w14:paraId="65C06305" w14:textId="77777777" w:rsidR="002E3C34" w:rsidRPr="003250EB" w:rsidRDefault="002E3C34" w:rsidP="00F3475B">
      <w:pPr>
        <w:ind w:left="1440" w:hanging="1440"/>
        <w:rPr>
          <w:rFonts w:ascii="Sylfaen" w:hAnsi="Sylfaen"/>
          <w:sz w:val="22"/>
          <w:szCs w:val="22"/>
        </w:rPr>
      </w:pPr>
      <w:r>
        <w:rPr>
          <w:sz w:val="22"/>
          <w:szCs w:val="22"/>
        </w:rPr>
        <w:t>April 2019</w:t>
      </w:r>
      <w:r>
        <w:rPr>
          <w:sz w:val="22"/>
          <w:szCs w:val="22"/>
          <w:lang w:val="hy-AM"/>
        </w:rPr>
        <w:tab/>
      </w:r>
      <w:r w:rsidR="003250EB">
        <w:rPr>
          <w:rFonts w:ascii="Sylfaen" w:hAnsi="Sylfaen"/>
          <w:sz w:val="22"/>
          <w:szCs w:val="22"/>
        </w:rPr>
        <w:t>Keynote lecture, “What can Genocide and its Denial do to Feminism? The Existential Paradoxes of Armenians in Post-Genocide Turkey,” at the conference titled “Denial: The Final Stage of Genocide,” Center for Holocaust, Genocide, and Human Rights Studies, UNC Charlotte (April 13)</w:t>
      </w:r>
    </w:p>
    <w:p w14:paraId="20A3B719" w14:textId="77777777" w:rsidR="00DB2990" w:rsidRDefault="002E3C34" w:rsidP="00F3475B">
      <w:pPr>
        <w:ind w:left="1440" w:hanging="1440"/>
        <w:rPr>
          <w:sz w:val="22"/>
          <w:szCs w:val="22"/>
        </w:rPr>
      </w:pPr>
      <w:r>
        <w:rPr>
          <w:sz w:val="22"/>
          <w:szCs w:val="22"/>
        </w:rPr>
        <w:t>April 2019</w:t>
      </w:r>
      <w:r>
        <w:rPr>
          <w:sz w:val="22"/>
          <w:szCs w:val="22"/>
        </w:rPr>
        <w:tab/>
        <w:t>“A Century of Armenian Women in Leadership, 1860s-1960s,” Armenian Relief Society regional seminar, Watertown, MA</w:t>
      </w:r>
      <w:r w:rsidR="009265F0">
        <w:rPr>
          <w:sz w:val="22"/>
          <w:szCs w:val="22"/>
        </w:rPr>
        <w:t xml:space="preserve"> (April 6)</w:t>
      </w:r>
    </w:p>
    <w:p w14:paraId="43B3EC5C" w14:textId="77777777" w:rsidR="00DB2990" w:rsidRPr="00DB2990" w:rsidRDefault="00DB2990" w:rsidP="00F3475B">
      <w:pPr>
        <w:ind w:left="1440" w:hanging="1440"/>
        <w:rPr>
          <w:sz w:val="22"/>
          <w:szCs w:val="22"/>
        </w:rPr>
      </w:pPr>
      <w:r>
        <w:rPr>
          <w:sz w:val="22"/>
          <w:szCs w:val="22"/>
        </w:rPr>
        <w:t>April 2019</w:t>
      </w:r>
      <w:r>
        <w:rPr>
          <w:sz w:val="22"/>
          <w:szCs w:val="22"/>
        </w:rPr>
        <w:tab/>
        <w:t>“Survivors into Minorities: Armenians in Post-Genocide Turkey,” Campagna-</w:t>
      </w:r>
      <w:proofErr w:type="spellStart"/>
      <w:r>
        <w:rPr>
          <w:sz w:val="22"/>
          <w:szCs w:val="22"/>
        </w:rPr>
        <w:t>Karven</w:t>
      </w:r>
      <w:proofErr w:type="spellEnd"/>
      <w:r>
        <w:rPr>
          <w:sz w:val="22"/>
          <w:szCs w:val="22"/>
        </w:rPr>
        <w:t xml:space="preserve"> lecture</w:t>
      </w:r>
      <w:r w:rsidR="00320D18">
        <w:rPr>
          <w:sz w:val="22"/>
          <w:szCs w:val="22"/>
        </w:rPr>
        <w:t>, Pardee School of Global Studies, Boston University (April 4)</w:t>
      </w:r>
    </w:p>
    <w:p w14:paraId="687F5AB0" w14:textId="77777777" w:rsidR="00F3475B" w:rsidRDefault="00F3475B" w:rsidP="00F3475B">
      <w:pPr>
        <w:ind w:left="1440" w:hanging="1440"/>
        <w:rPr>
          <w:sz w:val="22"/>
          <w:szCs w:val="22"/>
        </w:rPr>
      </w:pPr>
      <w:r>
        <w:rPr>
          <w:sz w:val="22"/>
          <w:szCs w:val="22"/>
        </w:rPr>
        <w:t>Feb. 2019</w:t>
      </w:r>
      <w:r>
        <w:rPr>
          <w:sz w:val="22"/>
          <w:szCs w:val="22"/>
        </w:rPr>
        <w:tab/>
        <w:t>“Writing the History of an Armenian Feminist Century,</w:t>
      </w:r>
      <w:r w:rsidR="009265F0">
        <w:rPr>
          <w:sz w:val="22"/>
          <w:szCs w:val="22"/>
        </w:rPr>
        <w:t>”</w:t>
      </w:r>
      <w:r>
        <w:rPr>
          <w:sz w:val="22"/>
          <w:szCs w:val="22"/>
        </w:rPr>
        <w:t xml:space="preserve"> Harvard Divinity School, </w:t>
      </w:r>
      <w:r w:rsidR="00723540">
        <w:rPr>
          <w:sz w:val="22"/>
          <w:szCs w:val="22"/>
        </w:rPr>
        <w:t xml:space="preserve">Science, Religion, and Culture </w:t>
      </w:r>
      <w:proofErr w:type="gramStart"/>
      <w:r w:rsidR="00723540">
        <w:rPr>
          <w:sz w:val="22"/>
          <w:szCs w:val="22"/>
        </w:rPr>
        <w:t>colloquium  (</w:t>
      </w:r>
      <w:proofErr w:type="gramEnd"/>
      <w:r w:rsidR="00723540">
        <w:rPr>
          <w:sz w:val="22"/>
          <w:szCs w:val="22"/>
        </w:rPr>
        <w:t>Feb. 7)</w:t>
      </w:r>
    </w:p>
    <w:p w14:paraId="78C706E6" w14:textId="77777777" w:rsidR="00F3475B" w:rsidRPr="00C05045" w:rsidRDefault="00F3475B" w:rsidP="00F3475B">
      <w:pPr>
        <w:ind w:left="1440" w:hanging="1440"/>
        <w:rPr>
          <w:sz w:val="22"/>
          <w:szCs w:val="22"/>
        </w:rPr>
      </w:pPr>
      <w:r w:rsidRPr="00C05045">
        <w:rPr>
          <w:sz w:val="22"/>
          <w:szCs w:val="22"/>
        </w:rPr>
        <w:t>Sept. 2018</w:t>
      </w:r>
      <w:r w:rsidRPr="00C05045">
        <w:rPr>
          <w:sz w:val="22"/>
          <w:szCs w:val="22"/>
        </w:rPr>
        <w:tab/>
        <w:t>“Family Separation as a Tool for Genocide: A Look at the 1915 Ottoman Armenian Case,” at panel “Family Separation: Lesson’s from Europe’s Past, Cornell Institute for European Studies (CIES) Migration Series, Cornell University (Sept. 28)</w:t>
      </w:r>
    </w:p>
    <w:p w14:paraId="06609427" w14:textId="77777777" w:rsidR="00F3475B" w:rsidRPr="007A3459" w:rsidRDefault="00F3475B" w:rsidP="00F3475B">
      <w:pPr>
        <w:ind w:left="1440" w:hanging="1440"/>
        <w:rPr>
          <w:sz w:val="22"/>
          <w:szCs w:val="22"/>
        </w:rPr>
      </w:pPr>
      <w:r w:rsidRPr="00C05045">
        <w:rPr>
          <w:sz w:val="22"/>
          <w:szCs w:val="22"/>
        </w:rPr>
        <w:t>May 2018</w:t>
      </w:r>
      <w:r w:rsidRPr="00C05045">
        <w:rPr>
          <w:sz w:val="22"/>
          <w:szCs w:val="22"/>
        </w:rPr>
        <w:tab/>
      </w:r>
      <w:r>
        <w:rPr>
          <w:sz w:val="22"/>
          <w:szCs w:val="22"/>
        </w:rPr>
        <w:t>Panelist</w:t>
      </w:r>
      <w:r w:rsidRPr="00C05045">
        <w:rPr>
          <w:sz w:val="22"/>
          <w:szCs w:val="22"/>
        </w:rPr>
        <w:t xml:space="preserve"> at “Armenia: From Genocide to Republic” organized by MIT Armenian </w:t>
      </w:r>
      <w:r w:rsidRPr="007A3459">
        <w:rPr>
          <w:sz w:val="22"/>
          <w:szCs w:val="22"/>
        </w:rPr>
        <w:t>Society (May 15)</w:t>
      </w:r>
    </w:p>
    <w:p w14:paraId="4220538A" w14:textId="77777777" w:rsidR="00F3475B" w:rsidRPr="00BD7297" w:rsidRDefault="00F3475B" w:rsidP="00F3475B">
      <w:pPr>
        <w:ind w:left="1440" w:hanging="1440"/>
        <w:rPr>
          <w:sz w:val="22"/>
          <w:szCs w:val="22"/>
        </w:rPr>
      </w:pPr>
      <w:r w:rsidRPr="007A3459">
        <w:rPr>
          <w:sz w:val="22"/>
          <w:szCs w:val="22"/>
        </w:rPr>
        <w:t>May 2018</w:t>
      </w:r>
      <w:r w:rsidRPr="007A3459">
        <w:rPr>
          <w:sz w:val="22"/>
          <w:szCs w:val="22"/>
        </w:rPr>
        <w:tab/>
        <w:t xml:space="preserve">Panelist at “The Task of History,” MIT and the Legacy of Slavery Dialogue </w:t>
      </w:r>
      <w:r w:rsidRPr="00BD7297">
        <w:rPr>
          <w:sz w:val="22"/>
          <w:szCs w:val="22"/>
        </w:rPr>
        <w:t>Series (May 3)</w:t>
      </w:r>
    </w:p>
    <w:p w14:paraId="6D31B7E3" w14:textId="77777777" w:rsidR="00F3475B" w:rsidRPr="00BD7297" w:rsidRDefault="00F3475B" w:rsidP="00F3475B">
      <w:pPr>
        <w:ind w:left="1440" w:hanging="1440"/>
        <w:rPr>
          <w:sz w:val="22"/>
          <w:szCs w:val="22"/>
        </w:rPr>
      </w:pPr>
      <w:r w:rsidRPr="00BD7297">
        <w:rPr>
          <w:sz w:val="22"/>
          <w:szCs w:val="22"/>
        </w:rPr>
        <w:t>April 2018</w:t>
      </w:r>
      <w:r w:rsidRPr="00BD7297">
        <w:rPr>
          <w:sz w:val="22"/>
          <w:szCs w:val="22"/>
        </w:rPr>
        <w:tab/>
        <w:t xml:space="preserve">“The Gendered Aftermath of the Armenian Genocide,” Holocaust and Genocide Studies Center, Salem State University (April 26) </w:t>
      </w:r>
    </w:p>
    <w:p w14:paraId="276868BE" w14:textId="77777777" w:rsidR="00F3475B" w:rsidRPr="00BD7297" w:rsidRDefault="00F3475B" w:rsidP="00F3475B">
      <w:pPr>
        <w:ind w:left="1440" w:hanging="1440"/>
        <w:rPr>
          <w:sz w:val="22"/>
          <w:szCs w:val="22"/>
        </w:rPr>
      </w:pPr>
      <w:r w:rsidRPr="00BD7297">
        <w:rPr>
          <w:sz w:val="22"/>
          <w:szCs w:val="22"/>
        </w:rPr>
        <w:t>April 2018</w:t>
      </w:r>
      <w:r w:rsidRPr="00BD7297">
        <w:rPr>
          <w:sz w:val="22"/>
          <w:szCs w:val="22"/>
        </w:rPr>
        <w:tab/>
        <w:t>Lightening talk about ongoing research for the MIT SHASS Campus Preview Weekend (April 12)</w:t>
      </w:r>
    </w:p>
    <w:p w14:paraId="6B86FC70" w14:textId="77777777" w:rsidR="00F3475B" w:rsidRPr="00BD7297" w:rsidRDefault="00F3475B" w:rsidP="00F3475B">
      <w:pPr>
        <w:ind w:left="1440" w:hanging="1440"/>
        <w:rPr>
          <w:sz w:val="22"/>
          <w:szCs w:val="22"/>
        </w:rPr>
      </w:pPr>
      <w:r w:rsidRPr="00BD7297">
        <w:rPr>
          <w:sz w:val="22"/>
          <w:szCs w:val="22"/>
        </w:rPr>
        <w:t>April 2018</w:t>
      </w:r>
      <w:r w:rsidRPr="00BD7297">
        <w:rPr>
          <w:sz w:val="22"/>
          <w:szCs w:val="22"/>
        </w:rPr>
        <w:tab/>
        <w:t xml:space="preserve">Discussant of Anna </w:t>
      </w:r>
      <w:proofErr w:type="spellStart"/>
      <w:r w:rsidRPr="00BD7297">
        <w:rPr>
          <w:sz w:val="22"/>
          <w:szCs w:val="22"/>
        </w:rPr>
        <w:t>Agathangelou’s</w:t>
      </w:r>
      <w:proofErr w:type="spellEnd"/>
      <w:r w:rsidRPr="00BD7297">
        <w:rPr>
          <w:sz w:val="22"/>
          <w:szCs w:val="22"/>
        </w:rPr>
        <w:t xml:space="preserve"> paper “A Sort of Homecoming: Forensic Humanitarian Innovations in Post-Conflict Cyprus,” MIT STS Colloquium (April 9) </w:t>
      </w:r>
    </w:p>
    <w:p w14:paraId="348F5677" w14:textId="77777777" w:rsidR="00F3475B" w:rsidRPr="00C05045" w:rsidRDefault="00F3475B" w:rsidP="00F3475B">
      <w:pPr>
        <w:ind w:left="1440" w:hanging="1440"/>
        <w:rPr>
          <w:sz w:val="22"/>
          <w:szCs w:val="22"/>
        </w:rPr>
      </w:pPr>
      <w:r w:rsidRPr="00BD7297">
        <w:rPr>
          <w:sz w:val="22"/>
          <w:szCs w:val="22"/>
        </w:rPr>
        <w:t>April 2018</w:t>
      </w:r>
      <w:r w:rsidRPr="00BD7297">
        <w:rPr>
          <w:sz w:val="22"/>
          <w:szCs w:val="22"/>
        </w:rPr>
        <w:tab/>
        <w:t>Organized (with Melissa Bilal) the workshop “Feminist Interventions in Armenian Studies, Armenian</w:t>
      </w:r>
      <w:r w:rsidRPr="00C05045">
        <w:rPr>
          <w:sz w:val="22"/>
          <w:szCs w:val="22"/>
        </w:rPr>
        <w:t xml:space="preserve"> Interventions in Feminist Studies” (first gathering of </w:t>
      </w:r>
      <w:proofErr w:type="spellStart"/>
      <w:r w:rsidRPr="00C05045">
        <w:rPr>
          <w:sz w:val="22"/>
          <w:szCs w:val="22"/>
        </w:rPr>
        <w:t>FemArc</w:t>
      </w:r>
      <w:proofErr w:type="spellEnd"/>
      <w:r w:rsidRPr="00C05045">
        <w:rPr>
          <w:sz w:val="22"/>
          <w:szCs w:val="22"/>
        </w:rPr>
        <w:t>, Feminist Armenian Research Collective)</w:t>
      </w:r>
      <w:r>
        <w:rPr>
          <w:sz w:val="22"/>
          <w:szCs w:val="22"/>
        </w:rPr>
        <w:t xml:space="preserve"> and delivered the opening talk on “Feminist Armenian Studies: From Margin to Center”</w:t>
      </w:r>
      <w:r w:rsidRPr="00C05045">
        <w:rPr>
          <w:sz w:val="22"/>
          <w:szCs w:val="22"/>
        </w:rPr>
        <w:t>, MIT (April 7-8)</w:t>
      </w:r>
    </w:p>
    <w:p w14:paraId="79F4DDC8" w14:textId="77777777" w:rsidR="00F3475B" w:rsidRDefault="00F3475B" w:rsidP="00F3475B">
      <w:pPr>
        <w:ind w:left="1440" w:hanging="1440"/>
        <w:rPr>
          <w:sz w:val="22"/>
          <w:szCs w:val="22"/>
        </w:rPr>
      </w:pPr>
      <w:r>
        <w:rPr>
          <w:sz w:val="22"/>
          <w:szCs w:val="22"/>
        </w:rPr>
        <w:t>March 2018</w:t>
      </w:r>
      <w:r>
        <w:rPr>
          <w:sz w:val="22"/>
          <w:szCs w:val="22"/>
        </w:rPr>
        <w:tab/>
        <w:t>“Being Different in the Middle East: Minority-Majority Relations in Historical Perspective,” panel presenter, Southern Methodist University Tower Center for Political Studies (March 22)</w:t>
      </w:r>
    </w:p>
    <w:p w14:paraId="41ED3798" w14:textId="77777777" w:rsidR="00F3475B" w:rsidRDefault="00F3475B" w:rsidP="00F3475B">
      <w:pPr>
        <w:ind w:left="1440" w:hanging="1440"/>
        <w:rPr>
          <w:sz w:val="22"/>
          <w:szCs w:val="22"/>
        </w:rPr>
      </w:pPr>
      <w:r>
        <w:rPr>
          <w:sz w:val="22"/>
          <w:szCs w:val="22"/>
        </w:rPr>
        <w:t>Nov. 2017</w:t>
      </w:r>
      <w:r>
        <w:rPr>
          <w:sz w:val="22"/>
          <w:szCs w:val="22"/>
        </w:rPr>
        <w:tab/>
        <w:t xml:space="preserve">“Gendered Survival: Armenians in Post-Genocide Turkey,” Florida International University, Middle East Studies Program and Center for Women, Gender, and Sexuality Studies (Nov. 8) </w:t>
      </w:r>
    </w:p>
    <w:p w14:paraId="447A9876" w14:textId="77777777" w:rsidR="00F3475B" w:rsidRDefault="00F3475B" w:rsidP="00F3475B">
      <w:pPr>
        <w:ind w:left="1440" w:hanging="1440"/>
        <w:rPr>
          <w:sz w:val="22"/>
          <w:szCs w:val="22"/>
        </w:rPr>
      </w:pPr>
      <w:r>
        <w:rPr>
          <w:sz w:val="22"/>
          <w:szCs w:val="22"/>
        </w:rPr>
        <w:t>Oct. 2017</w:t>
      </w:r>
      <w:r>
        <w:rPr>
          <w:sz w:val="22"/>
          <w:szCs w:val="22"/>
        </w:rPr>
        <w:tab/>
        <w:t>“Genocide Survivors into Religious Minorities: Armenians in the Turkish Republic,” Bard College, Middle Easter Studies Lecture Series (Oct. 2)</w:t>
      </w:r>
    </w:p>
    <w:p w14:paraId="2E37C355" w14:textId="77777777" w:rsidR="00F3475B" w:rsidRDefault="00F3475B" w:rsidP="00F3475B">
      <w:pPr>
        <w:ind w:left="1440" w:hanging="1440"/>
        <w:rPr>
          <w:sz w:val="22"/>
          <w:szCs w:val="22"/>
        </w:rPr>
      </w:pPr>
      <w:r>
        <w:rPr>
          <w:sz w:val="22"/>
          <w:szCs w:val="22"/>
        </w:rPr>
        <w:t>Sept. 2017</w:t>
      </w:r>
      <w:r>
        <w:rPr>
          <w:sz w:val="22"/>
          <w:szCs w:val="22"/>
        </w:rPr>
        <w:tab/>
        <w:t xml:space="preserve">“Staging Our Revolution: Feminism in Armenian,” (presentation together with Melissa Bilal), </w:t>
      </w:r>
      <w:r>
        <w:rPr>
          <w:i/>
          <w:sz w:val="22"/>
          <w:szCs w:val="22"/>
        </w:rPr>
        <w:t xml:space="preserve">Innovate Armenia, </w:t>
      </w:r>
      <w:r>
        <w:rPr>
          <w:sz w:val="22"/>
          <w:szCs w:val="22"/>
        </w:rPr>
        <w:t>University of Southern California (Sept. 23)</w:t>
      </w:r>
    </w:p>
    <w:p w14:paraId="2C4D4CE7" w14:textId="77777777" w:rsidR="00F3475B" w:rsidRDefault="00F3475B" w:rsidP="00F3475B">
      <w:pPr>
        <w:ind w:left="1440" w:hanging="1440"/>
        <w:rPr>
          <w:sz w:val="22"/>
          <w:szCs w:val="22"/>
        </w:rPr>
      </w:pPr>
      <w:r>
        <w:rPr>
          <w:sz w:val="22"/>
          <w:szCs w:val="22"/>
        </w:rPr>
        <w:t>July 2018</w:t>
      </w:r>
      <w:r>
        <w:rPr>
          <w:sz w:val="22"/>
          <w:szCs w:val="22"/>
        </w:rPr>
        <w:tab/>
        <w:t xml:space="preserve">Participant to the two-week workshop titled “Istanbul under Occupation, 1918-22,” convened by Prof. Christine </w:t>
      </w:r>
      <w:proofErr w:type="spellStart"/>
      <w:r>
        <w:rPr>
          <w:sz w:val="22"/>
          <w:szCs w:val="22"/>
        </w:rPr>
        <w:t>Philliou</w:t>
      </w:r>
      <w:proofErr w:type="spellEnd"/>
      <w:r>
        <w:rPr>
          <w:sz w:val="22"/>
          <w:szCs w:val="22"/>
        </w:rPr>
        <w:t xml:space="preserve"> (UC Berkeley), Crete, Greece (July 2-14)</w:t>
      </w:r>
    </w:p>
    <w:p w14:paraId="2C8BF629" w14:textId="77777777" w:rsidR="00F3475B" w:rsidRDefault="00F3475B" w:rsidP="00F3475B">
      <w:pPr>
        <w:ind w:left="1440" w:hanging="1440"/>
        <w:rPr>
          <w:sz w:val="22"/>
          <w:szCs w:val="22"/>
        </w:rPr>
      </w:pPr>
      <w:r>
        <w:rPr>
          <w:sz w:val="22"/>
          <w:szCs w:val="22"/>
        </w:rPr>
        <w:t>June 2017</w:t>
      </w:r>
      <w:r>
        <w:rPr>
          <w:sz w:val="22"/>
          <w:szCs w:val="22"/>
        </w:rPr>
        <w:tab/>
        <w:t xml:space="preserve">“Assimilating the Victims of Genocide: Forced </w:t>
      </w:r>
      <w:proofErr w:type="spellStart"/>
      <w:r>
        <w:rPr>
          <w:sz w:val="22"/>
          <w:szCs w:val="22"/>
        </w:rPr>
        <w:t>Islamicization</w:t>
      </w:r>
      <w:proofErr w:type="spellEnd"/>
      <w:r>
        <w:rPr>
          <w:sz w:val="22"/>
          <w:szCs w:val="22"/>
        </w:rPr>
        <w:t xml:space="preserve"> and Turkification of Armenian Women and Children during the Great War,” San Francisco State University (June 8)</w:t>
      </w:r>
    </w:p>
    <w:p w14:paraId="106F5E3C" w14:textId="77777777" w:rsidR="00F3475B" w:rsidRPr="007D4C08" w:rsidRDefault="00F3475B" w:rsidP="00F3475B">
      <w:pPr>
        <w:ind w:left="1440" w:hanging="1440"/>
        <w:rPr>
          <w:sz w:val="22"/>
          <w:szCs w:val="22"/>
        </w:rPr>
      </w:pPr>
      <w:r>
        <w:rPr>
          <w:sz w:val="22"/>
          <w:szCs w:val="22"/>
        </w:rPr>
        <w:lastRenderedPageBreak/>
        <w:t>June 2017</w:t>
      </w:r>
      <w:r>
        <w:rPr>
          <w:sz w:val="22"/>
          <w:szCs w:val="22"/>
        </w:rPr>
        <w:tab/>
        <w:t xml:space="preserve">Book talk on </w:t>
      </w:r>
      <w:r>
        <w:rPr>
          <w:i/>
          <w:sz w:val="22"/>
          <w:szCs w:val="22"/>
        </w:rPr>
        <w:t xml:space="preserve">Recovering Armenia, </w:t>
      </w:r>
      <w:r>
        <w:rPr>
          <w:sz w:val="22"/>
          <w:szCs w:val="22"/>
        </w:rPr>
        <w:t>Khachaturian Armenian Community Center, San Francisco (June 7)</w:t>
      </w:r>
    </w:p>
    <w:p w14:paraId="1B7EE762" w14:textId="77777777" w:rsidR="00F3475B" w:rsidRDefault="00F3475B" w:rsidP="00F3475B">
      <w:pPr>
        <w:ind w:left="1440" w:hanging="1440"/>
        <w:rPr>
          <w:sz w:val="22"/>
          <w:szCs w:val="22"/>
        </w:rPr>
      </w:pPr>
      <w:r>
        <w:rPr>
          <w:sz w:val="22"/>
          <w:szCs w:val="22"/>
        </w:rPr>
        <w:t>June 2017</w:t>
      </w:r>
      <w:r>
        <w:rPr>
          <w:sz w:val="22"/>
          <w:szCs w:val="22"/>
        </w:rPr>
        <w:tab/>
        <w:t xml:space="preserve">Book talk on </w:t>
      </w:r>
      <w:r>
        <w:rPr>
          <w:i/>
          <w:sz w:val="22"/>
          <w:szCs w:val="22"/>
        </w:rPr>
        <w:t xml:space="preserve">Recovering Armenia, </w:t>
      </w:r>
      <w:r>
        <w:rPr>
          <w:sz w:val="22"/>
          <w:szCs w:val="22"/>
        </w:rPr>
        <w:t>The Abbasi Program in Islamic Studies &amp; The Mediterranean Studies Forum, Stanford University, Stanford University (June 6)</w:t>
      </w:r>
    </w:p>
    <w:p w14:paraId="6E7F6E4B" w14:textId="77777777" w:rsidR="00F3475B" w:rsidRPr="00846219" w:rsidRDefault="00F3475B" w:rsidP="00F3475B">
      <w:pPr>
        <w:ind w:left="1440" w:hanging="1440"/>
        <w:rPr>
          <w:sz w:val="22"/>
          <w:szCs w:val="22"/>
        </w:rPr>
      </w:pPr>
      <w:r w:rsidRPr="00846219">
        <w:rPr>
          <w:sz w:val="22"/>
          <w:szCs w:val="22"/>
        </w:rPr>
        <w:t>May 2017</w:t>
      </w:r>
      <w:r>
        <w:rPr>
          <w:sz w:val="22"/>
          <w:szCs w:val="22"/>
        </w:rPr>
        <w:tab/>
        <w:t xml:space="preserve">Book panel on </w:t>
      </w:r>
      <w:r>
        <w:rPr>
          <w:i/>
          <w:sz w:val="22"/>
          <w:szCs w:val="22"/>
        </w:rPr>
        <w:t xml:space="preserve">Recovering Armenia </w:t>
      </w:r>
      <w:r>
        <w:rPr>
          <w:sz w:val="22"/>
          <w:szCs w:val="22"/>
        </w:rPr>
        <w:t>convened at the 22</w:t>
      </w:r>
      <w:r w:rsidRPr="00846219">
        <w:rPr>
          <w:sz w:val="22"/>
          <w:szCs w:val="22"/>
          <w:vertAlign w:val="superscript"/>
        </w:rPr>
        <w:t>nd</w:t>
      </w:r>
      <w:r>
        <w:rPr>
          <w:sz w:val="22"/>
          <w:szCs w:val="22"/>
        </w:rPr>
        <w:t xml:space="preserve"> Annual Association for the Study of Nationalities World Convention, Columbia University. The book was invited for a panel as one of the best books in Turkish Studies. Convener: </w:t>
      </w:r>
      <w:proofErr w:type="spellStart"/>
      <w:r>
        <w:rPr>
          <w:sz w:val="22"/>
          <w:szCs w:val="22"/>
        </w:rPr>
        <w:t>Ceren</w:t>
      </w:r>
      <w:proofErr w:type="spellEnd"/>
      <w:r>
        <w:rPr>
          <w:sz w:val="22"/>
          <w:szCs w:val="22"/>
        </w:rPr>
        <w:t xml:space="preserve"> </w:t>
      </w:r>
      <w:proofErr w:type="spellStart"/>
      <w:r>
        <w:rPr>
          <w:sz w:val="22"/>
          <w:szCs w:val="22"/>
        </w:rPr>
        <w:t>Belge</w:t>
      </w:r>
      <w:proofErr w:type="spellEnd"/>
      <w:r>
        <w:rPr>
          <w:sz w:val="22"/>
          <w:szCs w:val="22"/>
        </w:rPr>
        <w:t xml:space="preserve">, Participants: Howard </w:t>
      </w:r>
      <w:proofErr w:type="spellStart"/>
      <w:r>
        <w:rPr>
          <w:sz w:val="22"/>
          <w:szCs w:val="22"/>
        </w:rPr>
        <w:t>Eissenstat</w:t>
      </w:r>
      <w:proofErr w:type="spellEnd"/>
      <w:r>
        <w:rPr>
          <w:sz w:val="22"/>
          <w:szCs w:val="22"/>
        </w:rPr>
        <w:t xml:space="preserve">, </w:t>
      </w:r>
      <w:proofErr w:type="spellStart"/>
      <w:r>
        <w:rPr>
          <w:sz w:val="22"/>
          <w:szCs w:val="22"/>
        </w:rPr>
        <w:t>Ceren</w:t>
      </w:r>
      <w:proofErr w:type="spellEnd"/>
      <w:r>
        <w:rPr>
          <w:sz w:val="22"/>
          <w:szCs w:val="22"/>
        </w:rPr>
        <w:t xml:space="preserve"> </w:t>
      </w:r>
      <w:proofErr w:type="spellStart"/>
      <w:r>
        <w:rPr>
          <w:sz w:val="22"/>
          <w:szCs w:val="22"/>
        </w:rPr>
        <w:t>Ozgul</w:t>
      </w:r>
      <w:proofErr w:type="spellEnd"/>
      <w:r>
        <w:rPr>
          <w:sz w:val="22"/>
          <w:szCs w:val="22"/>
        </w:rPr>
        <w:t>, Yesim Bayar, Sinead Walsh (May 6)</w:t>
      </w:r>
      <w:r w:rsidRPr="00846219">
        <w:rPr>
          <w:sz w:val="22"/>
          <w:szCs w:val="22"/>
        </w:rPr>
        <w:tab/>
      </w:r>
    </w:p>
    <w:p w14:paraId="29B72F54" w14:textId="77777777" w:rsidR="00F3475B" w:rsidRPr="00D11DC4" w:rsidRDefault="00F3475B" w:rsidP="00F3475B">
      <w:pPr>
        <w:ind w:left="1440" w:hanging="1440"/>
        <w:rPr>
          <w:sz w:val="22"/>
          <w:szCs w:val="22"/>
        </w:rPr>
      </w:pPr>
      <w:r w:rsidRPr="00D11DC4">
        <w:rPr>
          <w:sz w:val="22"/>
          <w:szCs w:val="22"/>
        </w:rPr>
        <w:t xml:space="preserve">April </w:t>
      </w:r>
      <w:r w:rsidRPr="00846219">
        <w:rPr>
          <w:sz w:val="22"/>
          <w:szCs w:val="22"/>
        </w:rPr>
        <w:t xml:space="preserve">2017 </w:t>
      </w:r>
      <w:r w:rsidRPr="00846219">
        <w:rPr>
          <w:sz w:val="22"/>
          <w:szCs w:val="22"/>
        </w:rPr>
        <w:tab/>
      </w:r>
      <w:r w:rsidRPr="00D11DC4">
        <w:rPr>
          <w:sz w:val="22"/>
          <w:szCs w:val="22"/>
        </w:rPr>
        <w:t xml:space="preserve">“Armenian Women in Turkey,” </w:t>
      </w:r>
      <w:r w:rsidRPr="00846219">
        <w:rPr>
          <w:sz w:val="22"/>
          <w:szCs w:val="22"/>
        </w:rPr>
        <w:t xml:space="preserve">at panel titled “Armenian Women: from Role Player to Empowerment,” </w:t>
      </w:r>
      <w:proofErr w:type="spellStart"/>
      <w:r w:rsidRPr="00846219">
        <w:rPr>
          <w:sz w:val="22"/>
          <w:szCs w:val="22"/>
        </w:rPr>
        <w:t>H</w:t>
      </w:r>
      <w:r w:rsidRPr="00D11DC4">
        <w:rPr>
          <w:sz w:val="22"/>
          <w:szCs w:val="22"/>
        </w:rPr>
        <w:t>aigazian</w:t>
      </w:r>
      <w:proofErr w:type="spellEnd"/>
      <w:r w:rsidRPr="00D11DC4">
        <w:rPr>
          <w:sz w:val="22"/>
          <w:szCs w:val="22"/>
        </w:rPr>
        <w:t xml:space="preserve"> University</w:t>
      </w:r>
      <w:r w:rsidRPr="00846219">
        <w:rPr>
          <w:sz w:val="22"/>
          <w:szCs w:val="22"/>
        </w:rPr>
        <w:t xml:space="preserve"> (April 29)</w:t>
      </w:r>
    </w:p>
    <w:p w14:paraId="739F7B8F" w14:textId="77777777" w:rsidR="00F3475B" w:rsidRPr="00D11DC4" w:rsidRDefault="00F3475B" w:rsidP="00F3475B">
      <w:pPr>
        <w:rPr>
          <w:sz w:val="22"/>
          <w:szCs w:val="22"/>
        </w:rPr>
      </w:pPr>
      <w:r w:rsidRPr="00D11DC4">
        <w:rPr>
          <w:sz w:val="22"/>
          <w:szCs w:val="22"/>
        </w:rPr>
        <w:t xml:space="preserve">April </w:t>
      </w:r>
      <w:r w:rsidRPr="00846219">
        <w:rPr>
          <w:sz w:val="22"/>
          <w:szCs w:val="22"/>
        </w:rPr>
        <w:t>2017</w:t>
      </w:r>
      <w:r w:rsidRPr="00846219">
        <w:rPr>
          <w:sz w:val="22"/>
          <w:szCs w:val="22"/>
        </w:rPr>
        <w:tab/>
      </w:r>
      <w:r w:rsidRPr="00D11DC4">
        <w:rPr>
          <w:sz w:val="22"/>
          <w:szCs w:val="22"/>
        </w:rPr>
        <w:t xml:space="preserve">“Armenians in Turkey,” </w:t>
      </w:r>
      <w:proofErr w:type="spellStart"/>
      <w:r w:rsidRPr="00D11DC4">
        <w:rPr>
          <w:sz w:val="22"/>
          <w:szCs w:val="22"/>
        </w:rPr>
        <w:t>Hamazkayin</w:t>
      </w:r>
      <w:proofErr w:type="spellEnd"/>
      <w:r w:rsidRPr="00D11DC4">
        <w:rPr>
          <w:sz w:val="22"/>
          <w:szCs w:val="22"/>
        </w:rPr>
        <w:t xml:space="preserve"> Club, </w:t>
      </w:r>
      <w:proofErr w:type="spellStart"/>
      <w:r w:rsidRPr="00D11DC4">
        <w:rPr>
          <w:sz w:val="22"/>
          <w:szCs w:val="22"/>
        </w:rPr>
        <w:t>Aanjar</w:t>
      </w:r>
      <w:proofErr w:type="spellEnd"/>
      <w:r w:rsidRPr="00D11DC4">
        <w:rPr>
          <w:sz w:val="22"/>
          <w:szCs w:val="22"/>
        </w:rPr>
        <w:t>, Lebanon</w:t>
      </w:r>
      <w:r w:rsidRPr="00846219">
        <w:rPr>
          <w:sz w:val="22"/>
          <w:szCs w:val="22"/>
        </w:rPr>
        <w:t xml:space="preserve"> (April 28)</w:t>
      </w:r>
    </w:p>
    <w:p w14:paraId="4854192E" w14:textId="77777777" w:rsidR="00F3475B" w:rsidRPr="00D11DC4" w:rsidRDefault="00F3475B" w:rsidP="00F3475B">
      <w:pPr>
        <w:ind w:left="1440" w:hanging="1440"/>
        <w:rPr>
          <w:sz w:val="22"/>
          <w:szCs w:val="22"/>
        </w:rPr>
      </w:pPr>
      <w:r w:rsidRPr="00846219">
        <w:rPr>
          <w:sz w:val="22"/>
          <w:szCs w:val="22"/>
        </w:rPr>
        <w:t>April 2017</w:t>
      </w:r>
      <w:r w:rsidRPr="00846219">
        <w:rPr>
          <w:sz w:val="22"/>
          <w:szCs w:val="22"/>
        </w:rPr>
        <w:tab/>
      </w:r>
      <w:r w:rsidRPr="00D11DC4">
        <w:rPr>
          <w:sz w:val="22"/>
          <w:szCs w:val="22"/>
        </w:rPr>
        <w:t xml:space="preserve">“Challenges facing Armenians in Turkey in the aftermath of the Genocide,” </w:t>
      </w:r>
      <w:proofErr w:type="spellStart"/>
      <w:r w:rsidRPr="00D11DC4">
        <w:rPr>
          <w:sz w:val="22"/>
          <w:szCs w:val="22"/>
        </w:rPr>
        <w:t>Haigazian</w:t>
      </w:r>
      <w:proofErr w:type="spellEnd"/>
      <w:r w:rsidRPr="00D11DC4">
        <w:rPr>
          <w:sz w:val="22"/>
          <w:szCs w:val="22"/>
        </w:rPr>
        <w:t xml:space="preserve"> University, Beirut</w:t>
      </w:r>
      <w:r w:rsidRPr="00846219">
        <w:rPr>
          <w:sz w:val="22"/>
          <w:szCs w:val="22"/>
        </w:rPr>
        <w:t xml:space="preserve"> (April 28)</w:t>
      </w:r>
    </w:p>
    <w:p w14:paraId="5D56D9D8" w14:textId="77777777" w:rsidR="00F3475B" w:rsidRDefault="00F3475B" w:rsidP="00F3475B">
      <w:pPr>
        <w:ind w:left="1440" w:hanging="1440"/>
        <w:rPr>
          <w:sz w:val="22"/>
          <w:szCs w:val="22"/>
        </w:rPr>
      </w:pPr>
      <w:r w:rsidRPr="00846219">
        <w:rPr>
          <w:sz w:val="22"/>
          <w:szCs w:val="22"/>
        </w:rPr>
        <w:t>April 2017</w:t>
      </w:r>
      <w:r w:rsidRPr="00846219">
        <w:rPr>
          <w:sz w:val="22"/>
          <w:szCs w:val="22"/>
        </w:rPr>
        <w:tab/>
        <w:t xml:space="preserve">“After the Storm: Armenians in Turkey in the Immediate aftermath of the Genocide,” American University of Beirut, annual genocide commemoration lecture (April 26) </w:t>
      </w:r>
    </w:p>
    <w:p w14:paraId="67F00F07" w14:textId="77777777" w:rsidR="00F3475B" w:rsidRDefault="00F3475B" w:rsidP="00F3475B">
      <w:pPr>
        <w:ind w:left="1440" w:hanging="1440"/>
        <w:rPr>
          <w:sz w:val="22"/>
          <w:szCs w:val="22"/>
        </w:rPr>
      </w:pPr>
      <w:r>
        <w:rPr>
          <w:sz w:val="22"/>
          <w:szCs w:val="22"/>
        </w:rPr>
        <w:t>April 2017</w:t>
      </w:r>
      <w:r>
        <w:rPr>
          <w:sz w:val="22"/>
          <w:szCs w:val="22"/>
        </w:rPr>
        <w:tab/>
        <w:t xml:space="preserve">Book talk on </w:t>
      </w:r>
      <w:r>
        <w:rPr>
          <w:i/>
          <w:sz w:val="22"/>
          <w:szCs w:val="22"/>
        </w:rPr>
        <w:t xml:space="preserve">Recovering Armenia, </w:t>
      </w:r>
      <w:r>
        <w:rPr>
          <w:sz w:val="22"/>
          <w:szCs w:val="22"/>
        </w:rPr>
        <w:t>Council on Middle East Studies, Yale University (April 19)</w:t>
      </w:r>
    </w:p>
    <w:p w14:paraId="7F7D7E65" w14:textId="77777777" w:rsidR="00F3475B" w:rsidRDefault="00F3475B" w:rsidP="00F3475B">
      <w:pPr>
        <w:ind w:left="1440" w:hanging="1440"/>
        <w:rPr>
          <w:sz w:val="22"/>
          <w:szCs w:val="22"/>
        </w:rPr>
      </w:pPr>
      <w:r>
        <w:rPr>
          <w:sz w:val="22"/>
          <w:szCs w:val="22"/>
        </w:rPr>
        <w:t xml:space="preserve">April 2017 </w:t>
      </w:r>
      <w:r>
        <w:rPr>
          <w:sz w:val="22"/>
          <w:szCs w:val="22"/>
        </w:rPr>
        <w:tab/>
        <w:t xml:space="preserve">Book talk on </w:t>
      </w:r>
      <w:r>
        <w:rPr>
          <w:i/>
          <w:sz w:val="22"/>
          <w:szCs w:val="22"/>
        </w:rPr>
        <w:t xml:space="preserve">Recovering Armenia, </w:t>
      </w:r>
      <w:r>
        <w:rPr>
          <w:sz w:val="22"/>
          <w:szCs w:val="22"/>
        </w:rPr>
        <w:t>Bergen Community College, NJ (April 17)</w:t>
      </w:r>
    </w:p>
    <w:p w14:paraId="0C66D664" w14:textId="77777777" w:rsidR="00F3475B" w:rsidRDefault="00F3475B" w:rsidP="00F3475B">
      <w:pPr>
        <w:ind w:left="1440" w:hanging="1440"/>
        <w:rPr>
          <w:sz w:val="22"/>
          <w:szCs w:val="22"/>
        </w:rPr>
      </w:pPr>
      <w:r>
        <w:rPr>
          <w:sz w:val="22"/>
          <w:szCs w:val="22"/>
        </w:rPr>
        <w:t>March 2017</w:t>
      </w:r>
      <w:r>
        <w:rPr>
          <w:sz w:val="22"/>
          <w:szCs w:val="22"/>
        </w:rPr>
        <w:tab/>
        <w:t>“Feminism in Armenian: Producing a Past, Creating a Present,” American University of Armenia (March 28)</w:t>
      </w:r>
    </w:p>
    <w:p w14:paraId="603B6ACE" w14:textId="77777777" w:rsidR="00F3475B" w:rsidRDefault="00F3475B" w:rsidP="00F3475B">
      <w:pPr>
        <w:ind w:left="1440" w:hanging="1440"/>
        <w:rPr>
          <w:sz w:val="22"/>
          <w:szCs w:val="22"/>
        </w:rPr>
      </w:pPr>
      <w:r>
        <w:rPr>
          <w:sz w:val="22"/>
          <w:szCs w:val="22"/>
        </w:rPr>
        <w:t>Sept. 2016</w:t>
      </w:r>
      <w:r>
        <w:rPr>
          <w:sz w:val="22"/>
          <w:szCs w:val="22"/>
        </w:rPr>
        <w:tab/>
        <w:t xml:space="preserve">“Progressive Conservatism of Armenian Feminism in the Aftermath of the Genocide,” keynote speech delivered at international conference titled “After Genocide: From Trauma to Rebirth: A Gendered Perspective,” Yerevan, (Sept. 19)  </w:t>
      </w:r>
    </w:p>
    <w:p w14:paraId="627D4EAE" w14:textId="77777777" w:rsidR="00F3475B" w:rsidRDefault="00F3475B" w:rsidP="00F3475B">
      <w:pPr>
        <w:ind w:left="1440" w:hanging="1440"/>
        <w:rPr>
          <w:sz w:val="22"/>
          <w:szCs w:val="22"/>
        </w:rPr>
      </w:pPr>
      <w:r>
        <w:rPr>
          <w:sz w:val="22"/>
          <w:szCs w:val="22"/>
        </w:rPr>
        <w:t>Sept. 2016</w:t>
      </w:r>
      <w:r>
        <w:rPr>
          <w:sz w:val="22"/>
          <w:szCs w:val="22"/>
        </w:rPr>
        <w:tab/>
        <w:t xml:space="preserve">“Minorities in the early Turkish Republic: </w:t>
      </w:r>
      <w:proofErr w:type="gramStart"/>
      <w:r>
        <w:rPr>
          <w:sz w:val="22"/>
          <w:szCs w:val="22"/>
        </w:rPr>
        <w:t>the</w:t>
      </w:r>
      <w:proofErr w:type="gramEnd"/>
      <w:r>
        <w:rPr>
          <w:sz w:val="22"/>
          <w:szCs w:val="22"/>
        </w:rPr>
        <w:t xml:space="preserve"> Case of Armenians,” Yerevan State University, Department of </w:t>
      </w:r>
      <w:proofErr w:type="spellStart"/>
      <w:r>
        <w:rPr>
          <w:sz w:val="22"/>
          <w:szCs w:val="22"/>
        </w:rPr>
        <w:t>Turkology</w:t>
      </w:r>
      <w:proofErr w:type="spellEnd"/>
      <w:r>
        <w:rPr>
          <w:sz w:val="22"/>
          <w:szCs w:val="22"/>
        </w:rPr>
        <w:t xml:space="preserve"> (Sept. 19) </w:t>
      </w:r>
    </w:p>
    <w:p w14:paraId="7C404DFC" w14:textId="77777777" w:rsidR="00F3475B" w:rsidRDefault="00F3475B" w:rsidP="00F3475B">
      <w:pPr>
        <w:ind w:left="1440" w:hanging="1440"/>
        <w:rPr>
          <w:sz w:val="22"/>
          <w:szCs w:val="22"/>
        </w:rPr>
      </w:pPr>
      <w:r>
        <w:rPr>
          <w:sz w:val="22"/>
          <w:szCs w:val="22"/>
        </w:rPr>
        <w:t>Sept. 2016</w:t>
      </w:r>
      <w:r>
        <w:rPr>
          <w:sz w:val="22"/>
          <w:szCs w:val="22"/>
        </w:rPr>
        <w:tab/>
        <w:t xml:space="preserve">“A History of Armenian Feminism in Turkey,” Center for Gender and Leadership Studies, Yerevan State University (Sept. 16) </w:t>
      </w:r>
    </w:p>
    <w:p w14:paraId="49FCC883" w14:textId="77777777" w:rsidR="00F3475B" w:rsidRDefault="00F3475B" w:rsidP="00F3475B">
      <w:pPr>
        <w:ind w:left="1440" w:hanging="1440"/>
        <w:rPr>
          <w:sz w:val="22"/>
          <w:szCs w:val="22"/>
        </w:rPr>
      </w:pPr>
      <w:r>
        <w:rPr>
          <w:sz w:val="22"/>
          <w:szCs w:val="22"/>
        </w:rPr>
        <w:t>Sept. 2016</w:t>
      </w:r>
      <w:r>
        <w:rPr>
          <w:sz w:val="22"/>
          <w:szCs w:val="22"/>
        </w:rPr>
        <w:tab/>
        <w:t>“Genocide and its aftermath in Turkey,” Democracy Today NGO, Yerevan (Sept. 15)</w:t>
      </w:r>
    </w:p>
    <w:p w14:paraId="01A52F1F" w14:textId="77777777" w:rsidR="00F3475B" w:rsidRDefault="00F3475B" w:rsidP="00F3475B">
      <w:pPr>
        <w:ind w:left="1440" w:hanging="1440"/>
        <w:rPr>
          <w:sz w:val="22"/>
          <w:szCs w:val="22"/>
        </w:rPr>
      </w:pPr>
      <w:r w:rsidRPr="000E68A8">
        <w:rPr>
          <w:sz w:val="22"/>
          <w:szCs w:val="22"/>
        </w:rPr>
        <w:t>2015</w:t>
      </w:r>
      <w:r>
        <w:rPr>
          <w:sz w:val="22"/>
          <w:szCs w:val="22"/>
        </w:rPr>
        <w:t>-2016</w:t>
      </w:r>
      <w:r w:rsidRPr="000E68A8">
        <w:rPr>
          <w:sz w:val="22"/>
          <w:szCs w:val="22"/>
        </w:rPr>
        <w:tab/>
      </w:r>
      <w:r>
        <w:rPr>
          <w:sz w:val="22"/>
          <w:szCs w:val="22"/>
        </w:rPr>
        <w:t xml:space="preserve">“Survivors into Minorities: Armenians in Post-genocide Turkey” / “Recovering Armenia: The Limits of Belonging in Post-Genocide Turkey” (BOOK TALK) </w:t>
      </w:r>
    </w:p>
    <w:p w14:paraId="390D7075" w14:textId="77777777" w:rsidR="00F3475B" w:rsidRDefault="00F3475B" w:rsidP="00F3475B">
      <w:pPr>
        <w:pStyle w:val="ListParagraph"/>
        <w:numPr>
          <w:ilvl w:val="0"/>
          <w:numId w:val="3"/>
        </w:numPr>
        <w:rPr>
          <w:sz w:val="22"/>
          <w:szCs w:val="22"/>
        </w:rPr>
      </w:pPr>
      <w:r w:rsidRPr="009B60AD">
        <w:rPr>
          <w:i/>
          <w:sz w:val="22"/>
          <w:szCs w:val="22"/>
        </w:rPr>
        <w:t>University of Chicago</w:t>
      </w:r>
      <w:r>
        <w:rPr>
          <w:sz w:val="22"/>
          <w:szCs w:val="22"/>
        </w:rPr>
        <w:t xml:space="preserve"> (May 25, 2016) </w:t>
      </w:r>
    </w:p>
    <w:p w14:paraId="53A01B2F" w14:textId="77777777" w:rsidR="00F3475B" w:rsidRDefault="00F3475B" w:rsidP="00F3475B">
      <w:pPr>
        <w:pStyle w:val="ListParagraph"/>
        <w:numPr>
          <w:ilvl w:val="0"/>
          <w:numId w:val="3"/>
        </w:numPr>
        <w:rPr>
          <w:sz w:val="22"/>
          <w:szCs w:val="22"/>
        </w:rPr>
      </w:pPr>
      <w:r w:rsidRPr="009B60AD">
        <w:rPr>
          <w:i/>
          <w:sz w:val="22"/>
          <w:szCs w:val="22"/>
        </w:rPr>
        <w:t>Northwestern University</w:t>
      </w:r>
      <w:r>
        <w:rPr>
          <w:sz w:val="22"/>
          <w:szCs w:val="22"/>
        </w:rPr>
        <w:t xml:space="preserve"> (May 23, 2016)</w:t>
      </w:r>
    </w:p>
    <w:p w14:paraId="403FC7D8" w14:textId="77777777" w:rsidR="00F3475B" w:rsidRDefault="00F3475B" w:rsidP="00F3475B">
      <w:pPr>
        <w:pStyle w:val="ListParagraph"/>
        <w:numPr>
          <w:ilvl w:val="0"/>
          <w:numId w:val="3"/>
        </w:numPr>
        <w:rPr>
          <w:sz w:val="22"/>
          <w:szCs w:val="22"/>
        </w:rPr>
      </w:pPr>
      <w:r w:rsidRPr="009B60AD">
        <w:rPr>
          <w:i/>
          <w:sz w:val="22"/>
          <w:szCs w:val="22"/>
        </w:rPr>
        <w:t>University of California Santa Barbara</w:t>
      </w:r>
      <w:r>
        <w:rPr>
          <w:sz w:val="22"/>
          <w:szCs w:val="22"/>
        </w:rPr>
        <w:t xml:space="preserve"> (April 20, 2016)</w:t>
      </w:r>
    </w:p>
    <w:p w14:paraId="69E28747" w14:textId="77777777" w:rsidR="00F3475B" w:rsidRDefault="00F3475B" w:rsidP="00F3475B">
      <w:pPr>
        <w:pStyle w:val="ListParagraph"/>
        <w:numPr>
          <w:ilvl w:val="0"/>
          <w:numId w:val="3"/>
        </w:numPr>
        <w:rPr>
          <w:sz w:val="22"/>
          <w:szCs w:val="22"/>
        </w:rPr>
      </w:pPr>
      <w:r w:rsidRPr="009B60AD">
        <w:rPr>
          <w:i/>
          <w:sz w:val="22"/>
          <w:szCs w:val="22"/>
        </w:rPr>
        <w:t>UCLA</w:t>
      </w:r>
      <w:r>
        <w:rPr>
          <w:sz w:val="22"/>
          <w:szCs w:val="22"/>
        </w:rPr>
        <w:t xml:space="preserve"> (April 19, 2016)</w:t>
      </w:r>
    </w:p>
    <w:p w14:paraId="326C9885" w14:textId="77777777" w:rsidR="00F3475B" w:rsidRDefault="00F3475B" w:rsidP="00F3475B">
      <w:pPr>
        <w:pStyle w:val="ListParagraph"/>
        <w:numPr>
          <w:ilvl w:val="0"/>
          <w:numId w:val="3"/>
        </w:numPr>
        <w:rPr>
          <w:sz w:val="22"/>
          <w:szCs w:val="22"/>
        </w:rPr>
      </w:pPr>
      <w:r w:rsidRPr="009B60AD">
        <w:rPr>
          <w:i/>
          <w:sz w:val="22"/>
          <w:szCs w:val="22"/>
        </w:rPr>
        <w:t>Abril Bookstore, Glendale, CA</w:t>
      </w:r>
      <w:r>
        <w:rPr>
          <w:sz w:val="22"/>
          <w:szCs w:val="22"/>
        </w:rPr>
        <w:t xml:space="preserve"> (April 19, 2016)</w:t>
      </w:r>
    </w:p>
    <w:p w14:paraId="0B23E51C" w14:textId="77777777" w:rsidR="00F3475B" w:rsidRDefault="00F3475B" w:rsidP="00F3475B">
      <w:pPr>
        <w:pStyle w:val="ListParagraph"/>
        <w:numPr>
          <w:ilvl w:val="0"/>
          <w:numId w:val="3"/>
        </w:numPr>
        <w:rPr>
          <w:sz w:val="22"/>
          <w:szCs w:val="22"/>
        </w:rPr>
      </w:pPr>
      <w:r w:rsidRPr="009B60AD">
        <w:rPr>
          <w:i/>
          <w:sz w:val="22"/>
          <w:szCs w:val="22"/>
        </w:rPr>
        <w:t>Fresno State University</w:t>
      </w:r>
      <w:r>
        <w:rPr>
          <w:sz w:val="22"/>
          <w:szCs w:val="22"/>
        </w:rPr>
        <w:t xml:space="preserve"> (April 18, 2016)</w:t>
      </w:r>
    </w:p>
    <w:p w14:paraId="7B191EE3" w14:textId="77777777" w:rsidR="00F3475B" w:rsidRDefault="00F3475B" w:rsidP="00F3475B">
      <w:pPr>
        <w:pStyle w:val="ListParagraph"/>
        <w:numPr>
          <w:ilvl w:val="0"/>
          <w:numId w:val="3"/>
        </w:numPr>
        <w:rPr>
          <w:sz w:val="22"/>
          <w:szCs w:val="22"/>
        </w:rPr>
      </w:pPr>
      <w:r w:rsidRPr="009B60AD">
        <w:rPr>
          <w:i/>
          <w:sz w:val="22"/>
          <w:szCs w:val="22"/>
        </w:rPr>
        <w:t xml:space="preserve">University of California </w:t>
      </w:r>
      <w:proofErr w:type="gramStart"/>
      <w:r w:rsidRPr="009B60AD">
        <w:rPr>
          <w:i/>
          <w:sz w:val="22"/>
          <w:szCs w:val="22"/>
        </w:rPr>
        <w:t>Berkeley</w:t>
      </w:r>
      <w:r>
        <w:rPr>
          <w:sz w:val="22"/>
          <w:szCs w:val="22"/>
        </w:rPr>
        <w:t xml:space="preserve">  (</w:t>
      </w:r>
      <w:proofErr w:type="gramEnd"/>
      <w:r>
        <w:rPr>
          <w:sz w:val="22"/>
          <w:szCs w:val="22"/>
        </w:rPr>
        <w:t>April 15, 2016)</w:t>
      </w:r>
    </w:p>
    <w:p w14:paraId="0DC2E1C1" w14:textId="77777777" w:rsidR="00F3475B" w:rsidRDefault="00F3475B" w:rsidP="00F3475B">
      <w:pPr>
        <w:pStyle w:val="ListParagraph"/>
        <w:numPr>
          <w:ilvl w:val="0"/>
          <w:numId w:val="3"/>
        </w:numPr>
        <w:rPr>
          <w:sz w:val="22"/>
          <w:szCs w:val="22"/>
        </w:rPr>
      </w:pPr>
      <w:r w:rsidRPr="009B60AD">
        <w:rPr>
          <w:i/>
          <w:sz w:val="22"/>
          <w:szCs w:val="22"/>
        </w:rPr>
        <w:t>Middlebury College</w:t>
      </w:r>
      <w:r>
        <w:rPr>
          <w:sz w:val="22"/>
          <w:szCs w:val="22"/>
        </w:rPr>
        <w:t xml:space="preserve"> (April 13, 2016)</w:t>
      </w:r>
    </w:p>
    <w:p w14:paraId="085B6330" w14:textId="77777777" w:rsidR="00F3475B" w:rsidRDefault="00F3475B" w:rsidP="00F3475B">
      <w:pPr>
        <w:pStyle w:val="ListParagraph"/>
        <w:numPr>
          <w:ilvl w:val="0"/>
          <w:numId w:val="3"/>
        </w:numPr>
        <w:rPr>
          <w:sz w:val="22"/>
          <w:szCs w:val="22"/>
        </w:rPr>
      </w:pPr>
      <w:r w:rsidRPr="009B60AD">
        <w:rPr>
          <w:i/>
          <w:sz w:val="22"/>
          <w:szCs w:val="22"/>
        </w:rPr>
        <w:t>City University of New York</w:t>
      </w:r>
      <w:r>
        <w:rPr>
          <w:sz w:val="22"/>
          <w:szCs w:val="22"/>
        </w:rPr>
        <w:t xml:space="preserve"> (March 24, 2016)</w:t>
      </w:r>
    </w:p>
    <w:p w14:paraId="34F8D326" w14:textId="77777777" w:rsidR="00F3475B" w:rsidRDefault="00F3475B" w:rsidP="00F3475B">
      <w:pPr>
        <w:pStyle w:val="ListParagraph"/>
        <w:numPr>
          <w:ilvl w:val="0"/>
          <w:numId w:val="3"/>
        </w:numPr>
        <w:rPr>
          <w:sz w:val="22"/>
          <w:szCs w:val="22"/>
        </w:rPr>
      </w:pPr>
      <w:r>
        <w:rPr>
          <w:i/>
          <w:sz w:val="22"/>
          <w:szCs w:val="22"/>
        </w:rPr>
        <w:t xml:space="preserve">Ashdown House, M.I.T. </w:t>
      </w:r>
      <w:r>
        <w:rPr>
          <w:sz w:val="22"/>
          <w:szCs w:val="22"/>
        </w:rPr>
        <w:t>(Jan. 27, 2016)</w:t>
      </w:r>
    </w:p>
    <w:p w14:paraId="48C920D0" w14:textId="77777777" w:rsidR="00F3475B" w:rsidRDefault="00F3475B" w:rsidP="00F3475B">
      <w:pPr>
        <w:pStyle w:val="ListParagraph"/>
        <w:numPr>
          <w:ilvl w:val="0"/>
          <w:numId w:val="3"/>
        </w:numPr>
        <w:rPr>
          <w:sz w:val="22"/>
          <w:szCs w:val="22"/>
        </w:rPr>
      </w:pPr>
      <w:r w:rsidRPr="009B60AD">
        <w:rPr>
          <w:i/>
          <w:sz w:val="22"/>
          <w:szCs w:val="22"/>
        </w:rPr>
        <w:t>University of North Carolina Chapel Hill</w:t>
      </w:r>
      <w:r>
        <w:rPr>
          <w:sz w:val="22"/>
          <w:szCs w:val="22"/>
        </w:rPr>
        <w:t xml:space="preserve"> Feb 21, 2016</w:t>
      </w:r>
    </w:p>
    <w:p w14:paraId="66FC9464" w14:textId="77777777" w:rsidR="00F3475B" w:rsidRPr="008947A9" w:rsidRDefault="00F3475B" w:rsidP="00F3475B">
      <w:pPr>
        <w:pStyle w:val="ListParagraph"/>
        <w:numPr>
          <w:ilvl w:val="0"/>
          <w:numId w:val="3"/>
        </w:numPr>
        <w:rPr>
          <w:sz w:val="22"/>
          <w:szCs w:val="22"/>
        </w:rPr>
      </w:pPr>
      <w:r w:rsidRPr="009B60AD">
        <w:rPr>
          <w:i/>
          <w:sz w:val="22"/>
          <w:szCs w:val="22"/>
        </w:rPr>
        <w:t>New York University</w:t>
      </w:r>
      <w:r>
        <w:rPr>
          <w:sz w:val="22"/>
          <w:szCs w:val="22"/>
        </w:rPr>
        <w:t xml:space="preserve"> </w:t>
      </w:r>
      <w:r w:rsidRPr="008947A9">
        <w:rPr>
          <w:sz w:val="22"/>
          <w:szCs w:val="22"/>
        </w:rPr>
        <w:t>(Nov.5</w:t>
      </w:r>
      <w:r>
        <w:rPr>
          <w:sz w:val="22"/>
          <w:szCs w:val="22"/>
        </w:rPr>
        <w:t>, 2015</w:t>
      </w:r>
      <w:r w:rsidRPr="008947A9">
        <w:rPr>
          <w:sz w:val="22"/>
          <w:szCs w:val="22"/>
        </w:rPr>
        <w:t>)</w:t>
      </w:r>
    </w:p>
    <w:p w14:paraId="02D5AF73" w14:textId="77777777" w:rsidR="00F3475B" w:rsidRDefault="00F3475B" w:rsidP="00F3475B">
      <w:pPr>
        <w:pStyle w:val="ListParagraph"/>
        <w:numPr>
          <w:ilvl w:val="0"/>
          <w:numId w:val="3"/>
        </w:numPr>
        <w:rPr>
          <w:sz w:val="22"/>
          <w:szCs w:val="22"/>
        </w:rPr>
      </w:pPr>
      <w:r w:rsidRPr="009B60AD">
        <w:rPr>
          <w:i/>
          <w:sz w:val="22"/>
          <w:szCs w:val="22"/>
        </w:rPr>
        <w:t xml:space="preserve">University of Washington </w:t>
      </w:r>
      <w:r>
        <w:rPr>
          <w:sz w:val="22"/>
          <w:szCs w:val="22"/>
        </w:rPr>
        <w:t>(Nov. 3, 2015)</w:t>
      </w:r>
    </w:p>
    <w:p w14:paraId="5AB89090" w14:textId="77777777" w:rsidR="00F3475B" w:rsidRDefault="00F3475B" w:rsidP="00F3475B">
      <w:pPr>
        <w:ind w:left="1440" w:hanging="1440"/>
        <w:rPr>
          <w:sz w:val="22"/>
          <w:szCs w:val="22"/>
        </w:rPr>
      </w:pPr>
    </w:p>
    <w:p w14:paraId="758ED095" w14:textId="77777777" w:rsidR="00F3475B" w:rsidRDefault="00F3475B" w:rsidP="00F3475B">
      <w:pPr>
        <w:ind w:left="1440" w:hanging="1440"/>
        <w:rPr>
          <w:sz w:val="22"/>
          <w:szCs w:val="22"/>
        </w:rPr>
      </w:pPr>
      <w:r>
        <w:rPr>
          <w:sz w:val="22"/>
          <w:szCs w:val="22"/>
        </w:rPr>
        <w:lastRenderedPageBreak/>
        <w:t>May 2016</w:t>
      </w:r>
      <w:r>
        <w:rPr>
          <w:sz w:val="22"/>
          <w:szCs w:val="22"/>
        </w:rPr>
        <w:tab/>
        <w:t>“Can Feminists Revive a Nation? Armenians in Post-Genocide Turkey,” Armenian Museum and Library of America (sponsored by AIWA and NAASR), May 5</w:t>
      </w:r>
    </w:p>
    <w:p w14:paraId="02E4E708" w14:textId="77777777" w:rsidR="00F3475B" w:rsidRDefault="00F3475B" w:rsidP="00F3475B">
      <w:pPr>
        <w:ind w:left="1440" w:hanging="1440"/>
        <w:rPr>
          <w:sz w:val="22"/>
          <w:szCs w:val="22"/>
        </w:rPr>
      </w:pPr>
      <w:r>
        <w:rPr>
          <w:sz w:val="22"/>
          <w:szCs w:val="22"/>
        </w:rPr>
        <w:t>March 2016</w:t>
      </w:r>
      <w:r>
        <w:rPr>
          <w:sz w:val="22"/>
          <w:szCs w:val="22"/>
        </w:rPr>
        <w:tab/>
        <w:t>“Armenians at the End of Empire,” at panel titled “Sykes-Picot: 100 Years of Consequences,” Boston University, March 22</w:t>
      </w:r>
    </w:p>
    <w:p w14:paraId="227FDDF9" w14:textId="77777777" w:rsidR="00F3475B" w:rsidRDefault="00F3475B" w:rsidP="00F3475B">
      <w:pPr>
        <w:ind w:left="1440" w:hanging="1440"/>
        <w:rPr>
          <w:sz w:val="22"/>
          <w:szCs w:val="22"/>
        </w:rPr>
      </w:pPr>
      <w:r>
        <w:rPr>
          <w:sz w:val="22"/>
          <w:szCs w:val="22"/>
        </w:rPr>
        <w:t>Feb. 2016</w:t>
      </w:r>
      <w:r>
        <w:rPr>
          <w:sz w:val="22"/>
          <w:szCs w:val="22"/>
        </w:rPr>
        <w:tab/>
        <w:t xml:space="preserve">“Armenians from Empire to Republic,” at panel titled “Rethinking Ottoman Modernity: Culture, Politics and Religion,” Duke University Middle East Studies Center, Feb 19. </w:t>
      </w:r>
    </w:p>
    <w:p w14:paraId="1E73588D" w14:textId="77777777" w:rsidR="00F3475B" w:rsidRDefault="00F3475B" w:rsidP="00F3475B">
      <w:pPr>
        <w:ind w:left="1440" w:hanging="1440"/>
        <w:rPr>
          <w:sz w:val="22"/>
          <w:szCs w:val="22"/>
        </w:rPr>
      </w:pPr>
      <w:r>
        <w:rPr>
          <w:sz w:val="22"/>
          <w:szCs w:val="22"/>
        </w:rPr>
        <w:t>Nov. 2015</w:t>
      </w:r>
      <w:r>
        <w:rPr>
          <w:sz w:val="22"/>
          <w:szCs w:val="22"/>
        </w:rPr>
        <w:tab/>
        <w:t xml:space="preserve">“When History Became Destiny: Armenians in Post-Genocide Turkey,” at the panel titled “The Impact of the Armenian Genocide,” organized by the Society for Armenian Studies, Denver, Colorado. </w:t>
      </w:r>
    </w:p>
    <w:p w14:paraId="4A18E174" w14:textId="77777777" w:rsidR="00F3475B" w:rsidRDefault="00F3475B" w:rsidP="00F3475B">
      <w:pPr>
        <w:ind w:left="1440" w:hanging="1440"/>
        <w:rPr>
          <w:sz w:val="22"/>
          <w:szCs w:val="22"/>
        </w:rPr>
      </w:pPr>
      <w:r>
        <w:rPr>
          <w:sz w:val="22"/>
          <w:szCs w:val="22"/>
        </w:rPr>
        <w:t>Aug. 2015</w:t>
      </w:r>
      <w:r>
        <w:rPr>
          <w:sz w:val="22"/>
          <w:szCs w:val="22"/>
        </w:rPr>
        <w:tab/>
        <w:t xml:space="preserve">“Written on Women’s Bodies: Interdisciplinary Perspectives on Gender and Genocide,” panel at American University of Armenia, Yerevan (Aug.12) </w:t>
      </w:r>
    </w:p>
    <w:p w14:paraId="378DFCE0" w14:textId="77777777" w:rsidR="00F3475B" w:rsidRPr="00E47C76" w:rsidRDefault="00F3475B" w:rsidP="00F3475B">
      <w:pPr>
        <w:ind w:left="1440" w:hanging="1440"/>
        <w:rPr>
          <w:sz w:val="22"/>
          <w:szCs w:val="22"/>
        </w:rPr>
      </w:pPr>
      <w:r w:rsidRPr="000E68A8">
        <w:rPr>
          <w:sz w:val="22"/>
          <w:szCs w:val="22"/>
        </w:rPr>
        <w:t>May 2015</w:t>
      </w:r>
      <w:r w:rsidRPr="000E68A8">
        <w:rPr>
          <w:sz w:val="22"/>
          <w:szCs w:val="22"/>
        </w:rPr>
        <w:tab/>
        <w:t>“What</w:t>
      </w:r>
      <w:r w:rsidRPr="00E47C76">
        <w:rPr>
          <w:sz w:val="22"/>
          <w:szCs w:val="22"/>
        </w:rPr>
        <w:t xml:space="preserve"> Happened to Armenians after 1915</w:t>
      </w:r>
      <w:proofErr w:type="gramStart"/>
      <w:r w:rsidRPr="00E47C76">
        <w:rPr>
          <w:sz w:val="22"/>
          <w:szCs w:val="22"/>
        </w:rPr>
        <w:t>?”Carnegie</w:t>
      </w:r>
      <w:proofErr w:type="gramEnd"/>
      <w:r w:rsidRPr="00E47C76">
        <w:rPr>
          <w:sz w:val="22"/>
          <w:szCs w:val="22"/>
        </w:rPr>
        <w:t xml:space="preserve"> Endowment for International Peace, Russia and Eurasia Program, Washington D.C., </w:t>
      </w:r>
    </w:p>
    <w:p w14:paraId="5D2B0021" w14:textId="77777777" w:rsidR="00F3475B" w:rsidRPr="00E47C76" w:rsidRDefault="00F3475B" w:rsidP="00F3475B">
      <w:pPr>
        <w:ind w:left="1440" w:hanging="1440"/>
        <w:rPr>
          <w:sz w:val="22"/>
          <w:szCs w:val="22"/>
        </w:rPr>
      </w:pPr>
      <w:r w:rsidRPr="00E47C76">
        <w:rPr>
          <w:sz w:val="22"/>
          <w:szCs w:val="22"/>
        </w:rPr>
        <w:t>May 2015</w:t>
      </w:r>
      <w:r>
        <w:rPr>
          <w:sz w:val="22"/>
          <w:szCs w:val="22"/>
        </w:rPr>
        <w:tab/>
      </w:r>
      <w:r w:rsidRPr="00E47C76">
        <w:rPr>
          <w:sz w:val="22"/>
          <w:szCs w:val="22"/>
        </w:rPr>
        <w:t xml:space="preserve">“Unmaking a People by Making them Up: Abduction during the Armenian Genocide,” at conference titled “Armenians and the Legacies of War,” Brookings Institution, Washington D.C. </w:t>
      </w:r>
    </w:p>
    <w:p w14:paraId="55B0DB43" w14:textId="77777777" w:rsidR="00F3475B" w:rsidRPr="00E47C76" w:rsidRDefault="00F3475B" w:rsidP="00F3475B">
      <w:pPr>
        <w:ind w:left="1440" w:hanging="1440"/>
        <w:rPr>
          <w:sz w:val="22"/>
          <w:szCs w:val="22"/>
        </w:rPr>
      </w:pPr>
      <w:r w:rsidRPr="00E47C76">
        <w:rPr>
          <w:sz w:val="22"/>
          <w:szCs w:val="22"/>
        </w:rPr>
        <w:t>April 2015</w:t>
      </w:r>
      <w:r>
        <w:rPr>
          <w:sz w:val="22"/>
          <w:szCs w:val="22"/>
        </w:rPr>
        <w:tab/>
      </w:r>
      <w:r w:rsidRPr="00E47C76">
        <w:rPr>
          <w:sz w:val="22"/>
          <w:szCs w:val="22"/>
        </w:rPr>
        <w:t>“A Long-Term Approach to the Armenian Genocide,” Stonehill College, Department of Political Science and International Studies</w:t>
      </w:r>
    </w:p>
    <w:p w14:paraId="7CD87B0B" w14:textId="77777777" w:rsidR="00F3475B" w:rsidRPr="00E47C76" w:rsidRDefault="00F3475B" w:rsidP="00F3475B">
      <w:pPr>
        <w:ind w:left="1440" w:hanging="1440"/>
        <w:rPr>
          <w:sz w:val="22"/>
          <w:szCs w:val="22"/>
        </w:rPr>
      </w:pPr>
      <w:r w:rsidRPr="00E47C76">
        <w:rPr>
          <w:sz w:val="22"/>
          <w:szCs w:val="22"/>
        </w:rPr>
        <w:t>April 2015</w:t>
      </w:r>
      <w:r>
        <w:rPr>
          <w:sz w:val="22"/>
          <w:szCs w:val="22"/>
        </w:rPr>
        <w:tab/>
      </w:r>
      <w:r w:rsidRPr="00E47C76">
        <w:rPr>
          <w:sz w:val="22"/>
          <w:szCs w:val="22"/>
        </w:rPr>
        <w:t xml:space="preserve">“Speaking Feminist while Armenian in Post-Genocide Turkey: </w:t>
      </w:r>
      <w:proofErr w:type="spellStart"/>
      <w:r w:rsidRPr="00E47C76">
        <w:rPr>
          <w:sz w:val="22"/>
          <w:szCs w:val="22"/>
        </w:rPr>
        <w:t>Hayganush</w:t>
      </w:r>
      <w:proofErr w:type="spellEnd"/>
      <w:r w:rsidRPr="00E47C76">
        <w:rPr>
          <w:sz w:val="22"/>
          <w:szCs w:val="22"/>
        </w:rPr>
        <w:t xml:space="preserve"> Mark (1885-1966)” at panel titled “Three Apples Fell </w:t>
      </w:r>
      <w:proofErr w:type="gramStart"/>
      <w:r w:rsidRPr="00E47C76">
        <w:rPr>
          <w:sz w:val="22"/>
          <w:szCs w:val="22"/>
        </w:rPr>
        <w:t>From</w:t>
      </w:r>
      <w:proofErr w:type="gramEnd"/>
      <w:r w:rsidRPr="00E47C76">
        <w:rPr>
          <w:sz w:val="22"/>
          <w:szCs w:val="22"/>
        </w:rPr>
        <w:t xml:space="preserve"> Heaven: Exploring Armenian Identities in the Ottoman and Post-Ottoman World,” Harvard University, Center for Middle Eastern Studies </w:t>
      </w:r>
    </w:p>
    <w:p w14:paraId="17F54FCE" w14:textId="77777777" w:rsidR="00F3475B" w:rsidRPr="00E47C76" w:rsidRDefault="00F3475B" w:rsidP="00F3475B">
      <w:pPr>
        <w:ind w:left="1440" w:hanging="1440"/>
        <w:rPr>
          <w:sz w:val="22"/>
          <w:szCs w:val="22"/>
        </w:rPr>
      </w:pPr>
      <w:r w:rsidRPr="00E47C76">
        <w:rPr>
          <w:sz w:val="22"/>
          <w:szCs w:val="22"/>
        </w:rPr>
        <w:t>April 2015</w:t>
      </w:r>
      <w:r>
        <w:rPr>
          <w:sz w:val="22"/>
          <w:szCs w:val="22"/>
        </w:rPr>
        <w:tab/>
      </w:r>
      <w:r w:rsidRPr="00E47C76">
        <w:rPr>
          <w:sz w:val="22"/>
          <w:szCs w:val="22"/>
        </w:rPr>
        <w:t>NYU, “</w:t>
      </w:r>
      <w:r w:rsidRPr="00E47C76">
        <w:rPr>
          <w:color w:val="000000"/>
          <w:sz w:val="22"/>
          <w:szCs w:val="22"/>
        </w:rPr>
        <w:t xml:space="preserve">Minority Rights as Cursed Blessing: Armenians in Post-Genocide Turkey" </w:t>
      </w:r>
      <w:r w:rsidRPr="00E47C76">
        <w:rPr>
          <w:sz w:val="22"/>
          <w:szCs w:val="22"/>
        </w:rPr>
        <w:t xml:space="preserve">at symposium titled “Armenians a Century after the Genocide: What </w:t>
      </w:r>
      <w:proofErr w:type="gramStart"/>
      <w:r w:rsidRPr="00E47C76">
        <w:rPr>
          <w:sz w:val="22"/>
          <w:szCs w:val="22"/>
        </w:rPr>
        <w:t>Now?,</w:t>
      </w:r>
      <w:proofErr w:type="gramEnd"/>
      <w:r w:rsidRPr="00E47C76">
        <w:rPr>
          <w:sz w:val="22"/>
          <w:szCs w:val="22"/>
        </w:rPr>
        <w:t xml:space="preserve">” New York University, Global Institute for Advanced Study </w:t>
      </w:r>
    </w:p>
    <w:p w14:paraId="39036096" w14:textId="77777777" w:rsidR="00F3475B" w:rsidRPr="00E47C76" w:rsidRDefault="00F3475B" w:rsidP="00F3475B">
      <w:pPr>
        <w:ind w:left="1440" w:hanging="1440"/>
        <w:rPr>
          <w:sz w:val="22"/>
          <w:szCs w:val="22"/>
        </w:rPr>
      </w:pPr>
      <w:r w:rsidRPr="00E47C76">
        <w:rPr>
          <w:sz w:val="22"/>
          <w:szCs w:val="22"/>
        </w:rPr>
        <w:t xml:space="preserve">April 2015 </w:t>
      </w:r>
      <w:r>
        <w:rPr>
          <w:sz w:val="22"/>
          <w:szCs w:val="22"/>
        </w:rPr>
        <w:tab/>
      </w:r>
      <w:r w:rsidRPr="00E47C76">
        <w:rPr>
          <w:sz w:val="22"/>
          <w:szCs w:val="22"/>
        </w:rPr>
        <w:t xml:space="preserve">“A Gendered Rereading of the Armenian Genocide and its Immediate Aftermath,” at panel titled “Gender and Genocide in the Ottoman Empire,” </w:t>
      </w:r>
      <w:proofErr w:type="spellStart"/>
      <w:r w:rsidRPr="00E47C76">
        <w:rPr>
          <w:sz w:val="22"/>
          <w:szCs w:val="22"/>
        </w:rPr>
        <w:t>SciencesPo</w:t>
      </w:r>
      <w:proofErr w:type="spellEnd"/>
      <w:r w:rsidRPr="00E47C76">
        <w:rPr>
          <w:sz w:val="22"/>
          <w:szCs w:val="22"/>
        </w:rPr>
        <w:t xml:space="preserve"> (Paris), Centre </w:t>
      </w:r>
      <w:proofErr w:type="spellStart"/>
      <w:r w:rsidRPr="00E47C76">
        <w:rPr>
          <w:sz w:val="22"/>
          <w:szCs w:val="22"/>
        </w:rPr>
        <w:t>d’histoire</w:t>
      </w:r>
      <w:proofErr w:type="spellEnd"/>
      <w:r w:rsidRPr="00E47C76">
        <w:rPr>
          <w:sz w:val="22"/>
          <w:szCs w:val="22"/>
        </w:rPr>
        <w:t xml:space="preserve"> </w:t>
      </w:r>
    </w:p>
    <w:p w14:paraId="519D30A9" w14:textId="77777777" w:rsidR="00F3475B" w:rsidRPr="00E47C76" w:rsidRDefault="00F3475B" w:rsidP="00F3475B">
      <w:pPr>
        <w:ind w:left="1440" w:hanging="1440"/>
        <w:rPr>
          <w:sz w:val="22"/>
          <w:szCs w:val="22"/>
        </w:rPr>
      </w:pPr>
      <w:r w:rsidRPr="00E47C76">
        <w:rPr>
          <w:sz w:val="22"/>
          <w:szCs w:val="22"/>
        </w:rPr>
        <w:t>April 2015</w:t>
      </w:r>
      <w:r>
        <w:rPr>
          <w:sz w:val="22"/>
          <w:szCs w:val="22"/>
        </w:rPr>
        <w:tab/>
      </w:r>
      <w:r w:rsidRPr="00E47C76">
        <w:rPr>
          <w:sz w:val="22"/>
          <w:szCs w:val="22"/>
        </w:rPr>
        <w:t xml:space="preserve">Panelist, and discussant at International Graduate Student Conference for Holocaust and Genocide Studies titled “100 Years after the Armenian Genocide” Clark University, </w:t>
      </w:r>
      <w:proofErr w:type="spellStart"/>
      <w:r w:rsidRPr="00E47C76">
        <w:rPr>
          <w:sz w:val="22"/>
          <w:szCs w:val="22"/>
        </w:rPr>
        <w:t>Strassler</w:t>
      </w:r>
      <w:proofErr w:type="spellEnd"/>
      <w:r w:rsidRPr="00E47C76">
        <w:rPr>
          <w:sz w:val="22"/>
          <w:szCs w:val="22"/>
        </w:rPr>
        <w:t xml:space="preserve"> Center for Holocaust and Genocide Studies </w:t>
      </w:r>
    </w:p>
    <w:p w14:paraId="166098E4" w14:textId="77777777" w:rsidR="00F3475B" w:rsidRPr="00E47C76" w:rsidRDefault="00F3475B" w:rsidP="00F3475B">
      <w:pPr>
        <w:ind w:left="1440" w:hanging="1440"/>
        <w:rPr>
          <w:sz w:val="22"/>
          <w:szCs w:val="22"/>
        </w:rPr>
      </w:pPr>
      <w:r w:rsidRPr="00E47C76">
        <w:rPr>
          <w:sz w:val="22"/>
          <w:szCs w:val="22"/>
        </w:rPr>
        <w:t>April 2015</w:t>
      </w:r>
      <w:r w:rsidRPr="00E47C76">
        <w:rPr>
          <w:sz w:val="22"/>
          <w:szCs w:val="22"/>
        </w:rPr>
        <w:tab/>
        <w:t xml:space="preserve">“Armenians in Post-Genocide Turkey,” at panel titled “The Aftermath of the Armenian Genocide: Armenian Communities in Turkey, Syria, and Lebanon after 1915,” University of Chicago, Center for Middle Eastern Studies </w:t>
      </w:r>
    </w:p>
    <w:p w14:paraId="12D61FF9" w14:textId="77777777" w:rsidR="00F3475B" w:rsidRPr="00E47C76" w:rsidRDefault="00F3475B" w:rsidP="00F3475B">
      <w:pPr>
        <w:ind w:left="1440" w:hanging="1440"/>
        <w:rPr>
          <w:bCs/>
          <w:sz w:val="22"/>
          <w:szCs w:val="22"/>
        </w:rPr>
      </w:pPr>
      <w:r w:rsidRPr="00E47C76">
        <w:rPr>
          <w:bCs/>
          <w:sz w:val="22"/>
          <w:szCs w:val="22"/>
        </w:rPr>
        <w:t>April 2015</w:t>
      </w:r>
      <w:r w:rsidRPr="00E47C76">
        <w:rPr>
          <w:bCs/>
          <w:sz w:val="22"/>
          <w:szCs w:val="22"/>
        </w:rPr>
        <w:tab/>
      </w:r>
      <w:r w:rsidRPr="00E47C76">
        <w:rPr>
          <w:sz w:val="22"/>
          <w:szCs w:val="22"/>
        </w:rPr>
        <w:t xml:space="preserve">"Step-Citizens of Post-Genocide Turkey" at workshop titled: “From the Armenian Genocide to the Holocaust: The Foundations of Modern Human Rights,” </w:t>
      </w:r>
      <w:r w:rsidRPr="00E47C76">
        <w:rPr>
          <w:bCs/>
          <w:sz w:val="22"/>
          <w:szCs w:val="22"/>
        </w:rPr>
        <w:t xml:space="preserve">University of Michigan, Armenian Studies Program </w:t>
      </w:r>
    </w:p>
    <w:p w14:paraId="3B954F53" w14:textId="77777777" w:rsidR="00F3475B" w:rsidRPr="00E47C76" w:rsidRDefault="00F3475B" w:rsidP="00F3475B">
      <w:pPr>
        <w:rPr>
          <w:bCs/>
          <w:sz w:val="22"/>
          <w:szCs w:val="22"/>
        </w:rPr>
      </w:pPr>
      <w:r w:rsidRPr="00E47C76">
        <w:rPr>
          <w:bCs/>
          <w:sz w:val="22"/>
          <w:szCs w:val="22"/>
        </w:rPr>
        <w:t>March 2015</w:t>
      </w:r>
      <w:r w:rsidRPr="00E47C76">
        <w:rPr>
          <w:bCs/>
          <w:sz w:val="22"/>
          <w:szCs w:val="22"/>
        </w:rPr>
        <w:tab/>
        <w:t>“Survivors into Minorities: Armenians in Post-Genocide Turkey,”</w:t>
      </w:r>
    </w:p>
    <w:p w14:paraId="6A110202" w14:textId="77777777" w:rsidR="00F3475B" w:rsidRPr="00E47C76" w:rsidRDefault="00F3475B" w:rsidP="00F3475B">
      <w:pPr>
        <w:pStyle w:val="ListParagraph"/>
        <w:numPr>
          <w:ilvl w:val="0"/>
          <w:numId w:val="2"/>
        </w:numPr>
        <w:rPr>
          <w:bCs/>
          <w:sz w:val="22"/>
          <w:szCs w:val="22"/>
        </w:rPr>
      </w:pPr>
      <w:r w:rsidRPr="00E47C76">
        <w:rPr>
          <w:bCs/>
          <w:sz w:val="22"/>
          <w:szCs w:val="22"/>
        </w:rPr>
        <w:t xml:space="preserve">University of Virginia, Department of History </w:t>
      </w:r>
    </w:p>
    <w:p w14:paraId="29870548" w14:textId="77777777" w:rsidR="00F3475B" w:rsidRDefault="00F3475B" w:rsidP="00F3475B">
      <w:pPr>
        <w:pStyle w:val="ListParagraph"/>
        <w:numPr>
          <w:ilvl w:val="0"/>
          <w:numId w:val="2"/>
        </w:numPr>
        <w:rPr>
          <w:bCs/>
          <w:sz w:val="22"/>
          <w:szCs w:val="22"/>
        </w:rPr>
      </w:pPr>
      <w:r w:rsidRPr="00E47C76">
        <w:rPr>
          <w:bCs/>
          <w:sz w:val="22"/>
          <w:szCs w:val="22"/>
        </w:rPr>
        <w:t>Columbia University, Ottoman history semina</w:t>
      </w:r>
      <w:r>
        <w:rPr>
          <w:bCs/>
          <w:sz w:val="22"/>
          <w:szCs w:val="22"/>
        </w:rPr>
        <w:t>r, History Department</w:t>
      </w:r>
    </w:p>
    <w:p w14:paraId="3BE26CFB" w14:textId="77777777" w:rsidR="00F3475B" w:rsidRPr="00E47C76" w:rsidRDefault="00F3475B" w:rsidP="00F3475B">
      <w:pPr>
        <w:pStyle w:val="ListParagraph"/>
        <w:numPr>
          <w:ilvl w:val="0"/>
          <w:numId w:val="2"/>
        </w:numPr>
        <w:rPr>
          <w:bCs/>
          <w:sz w:val="22"/>
          <w:szCs w:val="22"/>
        </w:rPr>
      </w:pPr>
      <w:r w:rsidRPr="00E47C76">
        <w:rPr>
          <w:bCs/>
          <w:sz w:val="22"/>
          <w:szCs w:val="22"/>
        </w:rPr>
        <w:t xml:space="preserve">University of Pennsylvania, Middle East Center, </w:t>
      </w:r>
    </w:p>
    <w:p w14:paraId="787B9A25" w14:textId="77777777" w:rsidR="00F3475B" w:rsidRPr="00E47C76" w:rsidRDefault="00F3475B" w:rsidP="00F3475B">
      <w:pPr>
        <w:pStyle w:val="ListParagraph"/>
        <w:numPr>
          <w:ilvl w:val="0"/>
          <w:numId w:val="2"/>
        </w:numPr>
        <w:rPr>
          <w:bCs/>
          <w:sz w:val="22"/>
          <w:szCs w:val="22"/>
        </w:rPr>
      </w:pPr>
      <w:r w:rsidRPr="00E47C76">
        <w:rPr>
          <w:bCs/>
          <w:sz w:val="22"/>
          <w:szCs w:val="22"/>
        </w:rPr>
        <w:t xml:space="preserve">SUNY Binghamton, Classical and Near Eastern Studies </w:t>
      </w:r>
    </w:p>
    <w:p w14:paraId="38D569CA" w14:textId="77777777" w:rsidR="00F3475B" w:rsidRPr="00DA65EC" w:rsidRDefault="00F3475B" w:rsidP="00F3475B">
      <w:pPr>
        <w:ind w:left="1440" w:hanging="1440"/>
        <w:rPr>
          <w:sz w:val="22"/>
          <w:szCs w:val="22"/>
        </w:rPr>
      </w:pPr>
      <w:r w:rsidRPr="00DA65EC">
        <w:rPr>
          <w:sz w:val="22"/>
          <w:szCs w:val="22"/>
        </w:rPr>
        <w:t>Dec. 2014</w:t>
      </w:r>
      <w:r w:rsidRPr="00DA65EC">
        <w:rPr>
          <w:sz w:val="22"/>
          <w:szCs w:val="22"/>
        </w:rPr>
        <w:tab/>
        <w:t>“Minority Protection in Post-World War I Europe:  The Case of Turkey and its Armenians,” talk at the Center for European Studies, New Directions in European History lect</w:t>
      </w:r>
      <w:r>
        <w:rPr>
          <w:sz w:val="22"/>
          <w:szCs w:val="22"/>
        </w:rPr>
        <w:t xml:space="preserve">ure series, Harvard University </w:t>
      </w:r>
    </w:p>
    <w:p w14:paraId="6E483708" w14:textId="77777777" w:rsidR="00F3475B" w:rsidRPr="00DA65EC" w:rsidRDefault="00F3475B" w:rsidP="00F3475B">
      <w:pPr>
        <w:ind w:left="1440" w:hanging="1440"/>
        <w:rPr>
          <w:bCs/>
          <w:sz w:val="22"/>
          <w:szCs w:val="22"/>
        </w:rPr>
      </w:pPr>
      <w:r w:rsidRPr="00DA65EC">
        <w:rPr>
          <w:sz w:val="22"/>
          <w:szCs w:val="22"/>
        </w:rPr>
        <w:t>Nov. 2014</w:t>
      </w:r>
      <w:r w:rsidRPr="00DA65EC">
        <w:rPr>
          <w:sz w:val="22"/>
          <w:szCs w:val="22"/>
        </w:rPr>
        <w:tab/>
        <w:t xml:space="preserve">“Staying Home after Forced Migration: Armenians in Post-genocide Turkey,” talk at </w:t>
      </w:r>
      <w:r w:rsidRPr="00DA65EC">
        <w:rPr>
          <w:bCs/>
          <w:sz w:val="22"/>
          <w:szCs w:val="22"/>
        </w:rPr>
        <w:t xml:space="preserve">Department of Diversity and Social Conflict, Research Colloquium on Memory, Discourse, and Diversity, </w:t>
      </w:r>
      <w:hyperlink r:id="rId10" w:history="1">
        <w:r w:rsidRPr="00DA65EC">
          <w:rPr>
            <w:bCs/>
            <w:iCs/>
            <w:sz w:val="22"/>
            <w:szCs w:val="22"/>
          </w:rPr>
          <w:t>Humboldt</w:t>
        </w:r>
        <w:r w:rsidRPr="00DA65EC">
          <w:rPr>
            <w:bCs/>
            <w:sz w:val="22"/>
            <w:szCs w:val="22"/>
          </w:rPr>
          <w:t>-</w:t>
        </w:r>
        <w:r w:rsidRPr="00DA65EC">
          <w:rPr>
            <w:bCs/>
            <w:iCs/>
            <w:sz w:val="22"/>
            <w:szCs w:val="22"/>
          </w:rPr>
          <w:t>Universität</w:t>
        </w:r>
        <w:r w:rsidRPr="00DA65EC">
          <w:rPr>
            <w:bCs/>
            <w:sz w:val="22"/>
            <w:szCs w:val="22"/>
          </w:rPr>
          <w:t xml:space="preserve"> </w:t>
        </w:r>
        <w:proofErr w:type="spellStart"/>
        <w:r w:rsidRPr="00DA65EC">
          <w:rPr>
            <w:bCs/>
            <w:sz w:val="22"/>
            <w:szCs w:val="22"/>
          </w:rPr>
          <w:t>zu</w:t>
        </w:r>
        <w:proofErr w:type="spellEnd"/>
        <w:r w:rsidRPr="00DA65EC">
          <w:rPr>
            <w:bCs/>
            <w:sz w:val="22"/>
            <w:szCs w:val="22"/>
          </w:rPr>
          <w:t xml:space="preserve"> </w:t>
        </w:r>
        <w:r w:rsidRPr="00DA65EC">
          <w:rPr>
            <w:bCs/>
            <w:iCs/>
            <w:sz w:val="22"/>
            <w:szCs w:val="22"/>
          </w:rPr>
          <w:t>Berlin</w:t>
        </w:r>
      </w:hyperlink>
      <w:r w:rsidRPr="00DA65EC">
        <w:rPr>
          <w:bCs/>
          <w:sz w:val="22"/>
          <w:szCs w:val="22"/>
        </w:rPr>
        <w:t xml:space="preserve"> </w:t>
      </w:r>
    </w:p>
    <w:p w14:paraId="63742723" w14:textId="77777777" w:rsidR="00F3475B" w:rsidRPr="00DA65EC" w:rsidRDefault="00F3475B" w:rsidP="00F3475B">
      <w:pPr>
        <w:ind w:left="1440" w:hanging="1440"/>
        <w:rPr>
          <w:sz w:val="22"/>
          <w:szCs w:val="22"/>
        </w:rPr>
      </w:pPr>
      <w:r w:rsidRPr="00DA65EC">
        <w:rPr>
          <w:sz w:val="22"/>
          <w:szCs w:val="22"/>
        </w:rPr>
        <w:lastRenderedPageBreak/>
        <w:t>Oct. 2014</w:t>
      </w:r>
      <w:r w:rsidRPr="00DA65EC">
        <w:rPr>
          <w:sz w:val="22"/>
          <w:szCs w:val="22"/>
        </w:rPr>
        <w:tab/>
        <w:t xml:space="preserve">“A Gendered Re-reading of the Armenian Genocide,” Harvard University, Center for Middle East Studies, </w:t>
      </w:r>
      <w:proofErr w:type="spellStart"/>
      <w:r w:rsidRPr="00DA65EC">
        <w:rPr>
          <w:i/>
          <w:sz w:val="22"/>
          <w:szCs w:val="22"/>
        </w:rPr>
        <w:t>Sohbet-i</w:t>
      </w:r>
      <w:proofErr w:type="spellEnd"/>
      <w:r w:rsidRPr="00DA65EC">
        <w:rPr>
          <w:i/>
          <w:sz w:val="22"/>
          <w:szCs w:val="22"/>
        </w:rPr>
        <w:t xml:space="preserve"> Osmani </w:t>
      </w:r>
      <w:r w:rsidRPr="00DA65EC">
        <w:rPr>
          <w:sz w:val="22"/>
          <w:szCs w:val="22"/>
        </w:rPr>
        <w:t xml:space="preserve">series </w:t>
      </w:r>
    </w:p>
    <w:p w14:paraId="7A0E6605" w14:textId="77777777" w:rsidR="00F3475B" w:rsidRPr="00DA65EC" w:rsidRDefault="00F3475B" w:rsidP="00F3475B">
      <w:pPr>
        <w:ind w:left="1440" w:hanging="1440"/>
        <w:rPr>
          <w:rFonts w:eastAsia="Calibri"/>
          <w:sz w:val="22"/>
          <w:szCs w:val="22"/>
        </w:rPr>
      </w:pPr>
      <w:r w:rsidRPr="00DA65EC">
        <w:rPr>
          <w:sz w:val="22"/>
          <w:szCs w:val="22"/>
        </w:rPr>
        <w:t>Oct. 2014</w:t>
      </w:r>
      <w:r w:rsidRPr="00DA65EC">
        <w:rPr>
          <w:sz w:val="22"/>
          <w:szCs w:val="22"/>
        </w:rPr>
        <w:tab/>
        <w:t xml:space="preserve">“The Sex of the Genocide:  </w:t>
      </w:r>
      <w:r w:rsidRPr="00DA65EC">
        <w:rPr>
          <w:rFonts w:eastAsia="Calibri"/>
          <w:sz w:val="22"/>
          <w:szCs w:val="22"/>
        </w:rPr>
        <w:t xml:space="preserve">Armenian Women and their Children during and Immediately after World War I,” talk at the Department of History, Ottoman and Turkish Studies Initiative, Cornell University </w:t>
      </w:r>
    </w:p>
    <w:p w14:paraId="156CB4C5" w14:textId="77777777" w:rsidR="00F3475B" w:rsidRPr="00DA65EC" w:rsidRDefault="00F3475B" w:rsidP="00F3475B">
      <w:pPr>
        <w:ind w:left="1440" w:hanging="1440"/>
        <w:rPr>
          <w:rFonts w:eastAsia="Calibri"/>
          <w:sz w:val="22"/>
          <w:szCs w:val="22"/>
        </w:rPr>
      </w:pPr>
      <w:r w:rsidRPr="00DA65EC">
        <w:rPr>
          <w:sz w:val="22"/>
          <w:szCs w:val="22"/>
        </w:rPr>
        <w:t>Sept. 2014</w:t>
      </w:r>
      <w:r w:rsidRPr="00DA65EC">
        <w:rPr>
          <w:sz w:val="22"/>
          <w:szCs w:val="22"/>
        </w:rPr>
        <w:tab/>
        <w:t>Participant at “</w:t>
      </w:r>
      <w:r w:rsidRPr="00DA65EC">
        <w:rPr>
          <w:rFonts w:eastAsia="Calibri"/>
          <w:sz w:val="22"/>
          <w:szCs w:val="22"/>
        </w:rPr>
        <w:t xml:space="preserve">Women’s Participation in Violent Political Organizations,” Radcliffe Institute for Advanced Study, Harvard University </w:t>
      </w:r>
    </w:p>
    <w:p w14:paraId="065FB33A" w14:textId="77777777" w:rsidR="00F3475B" w:rsidRPr="00DA65EC" w:rsidRDefault="00F3475B" w:rsidP="00F3475B">
      <w:pPr>
        <w:ind w:left="1440" w:hanging="1440"/>
        <w:rPr>
          <w:sz w:val="22"/>
          <w:szCs w:val="22"/>
        </w:rPr>
      </w:pPr>
      <w:r w:rsidRPr="00DA65EC">
        <w:rPr>
          <w:sz w:val="22"/>
          <w:szCs w:val="22"/>
        </w:rPr>
        <w:t>July 2014</w:t>
      </w:r>
      <w:r w:rsidRPr="00DA65EC">
        <w:rPr>
          <w:sz w:val="22"/>
          <w:szCs w:val="22"/>
        </w:rPr>
        <w:tab/>
        <w:t>“Sexual Trauma and the Armenian Genocide” and “Historical Discourses of Muslim Rape of Christian Woman,” Faculty, NEH Summer Institute for College and University Faculty on “World War I and the Arts: Sound, Vision, Psyche,” University of Cincinnati</w:t>
      </w:r>
    </w:p>
    <w:p w14:paraId="206B5A64" w14:textId="77777777" w:rsidR="00F3475B" w:rsidRPr="00DA65EC" w:rsidRDefault="00F3475B" w:rsidP="00F3475B">
      <w:pPr>
        <w:ind w:left="1440" w:hanging="1440"/>
        <w:rPr>
          <w:sz w:val="22"/>
          <w:szCs w:val="22"/>
          <w:lang w:val="tr-TR"/>
        </w:rPr>
      </w:pPr>
      <w:r w:rsidRPr="00DA65EC">
        <w:rPr>
          <w:sz w:val="22"/>
          <w:szCs w:val="22"/>
        </w:rPr>
        <w:t>Apr. 2014</w:t>
      </w:r>
      <w:r w:rsidRPr="00DA65EC">
        <w:rPr>
          <w:sz w:val="22"/>
          <w:szCs w:val="22"/>
        </w:rPr>
        <w:tab/>
        <w:t>“</w:t>
      </w:r>
      <w:r w:rsidRPr="00DA65EC">
        <w:rPr>
          <w:sz w:val="22"/>
          <w:szCs w:val="22"/>
          <w:lang w:val="tr-TR"/>
        </w:rPr>
        <w:t xml:space="preserve">Birinci Dünya Savaşı ve Mütareke Yıllarında Ermeni ve Kadın Olmak,” talk at Atatürk İlkeleri ve İnkılap Tarihi Enstitüsü, Boğaziçi Üniversitesi, </w:t>
      </w:r>
      <w:proofErr w:type="spellStart"/>
      <w:r w:rsidRPr="00DA65EC">
        <w:rPr>
          <w:sz w:val="22"/>
          <w:szCs w:val="22"/>
          <w:lang w:val="tr-TR"/>
        </w:rPr>
        <w:t>Istanbul</w:t>
      </w:r>
      <w:proofErr w:type="spellEnd"/>
      <w:r w:rsidRPr="00DA65EC">
        <w:rPr>
          <w:sz w:val="22"/>
          <w:szCs w:val="22"/>
          <w:lang w:val="tr-TR"/>
        </w:rPr>
        <w:t xml:space="preserve"> </w:t>
      </w:r>
    </w:p>
    <w:p w14:paraId="51776925" w14:textId="77777777" w:rsidR="00F3475B" w:rsidRPr="00DA65EC" w:rsidRDefault="00F3475B" w:rsidP="00F3475B">
      <w:pPr>
        <w:ind w:left="1440" w:hanging="1440"/>
        <w:rPr>
          <w:sz w:val="22"/>
          <w:szCs w:val="22"/>
        </w:rPr>
      </w:pPr>
      <w:r w:rsidRPr="00DA65EC">
        <w:rPr>
          <w:sz w:val="22"/>
          <w:szCs w:val="22"/>
        </w:rPr>
        <w:t>Sept. 2013</w:t>
      </w:r>
      <w:r w:rsidRPr="00DA65EC">
        <w:rPr>
          <w:sz w:val="22"/>
          <w:szCs w:val="22"/>
        </w:rPr>
        <w:tab/>
        <w:t xml:space="preserve">“A Gendered Aftermath: The Armenian Genocide and its Women,” talk at the </w:t>
      </w:r>
      <w:proofErr w:type="spellStart"/>
      <w:r w:rsidRPr="00DA65EC">
        <w:rPr>
          <w:sz w:val="22"/>
          <w:szCs w:val="22"/>
        </w:rPr>
        <w:t>Strassler</w:t>
      </w:r>
      <w:proofErr w:type="spellEnd"/>
      <w:r w:rsidRPr="00DA65EC">
        <w:rPr>
          <w:sz w:val="22"/>
          <w:szCs w:val="22"/>
        </w:rPr>
        <w:t xml:space="preserve"> Center for Holocaust and Genocide Studies, Clark University </w:t>
      </w:r>
    </w:p>
    <w:p w14:paraId="6D09A0D5" w14:textId="77777777" w:rsidR="00F3475B" w:rsidRPr="00DA65EC" w:rsidRDefault="00F3475B" w:rsidP="00F3475B">
      <w:pPr>
        <w:ind w:left="1440" w:hanging="1440"/>
        <w:rPr>
          <w:sz w:val="22"/>
          <w:szCs w:val="22"/>
        </w:rPr>
      </w:pPr>
      <w:r w:rsidRPr="00DA65EC">
        <w:rPr>
          <w:sz w:val="22"/>
          <w:szCs w:val="22"/>
        </w:rPr>
        <w:t>May 2013</w:t>
      </w:r>
      <w:r w:rsidRPr="00DA65EC">
        <w:rPr>
          <w:sz w:val="22"/>
          <w:szCs w:val="22"/>
        </w:rPr>
        <w:tab/>
        <w:t xml:space="preserve">“Agop </w:t>
      </w:r>
      <w:proofErr w:type="spellStart"/>
      <w:r w:rsidRPr="00DA65EC">
        <w:rPr>
          <w:sz w:val="22"/>
          <w:szCs w:val="22"/>
        </w:rPr>
        <w:t>Hacikyan’s</w:t>
      </w:r>
      <w:proofErr w:type="spellEnd"/>
      <w:r w:rsidRPr="00DA65EC">
        <w:rPr>
          <w:sz w:val="22"/>
          <w:szCs w:val="22"/>
        </w:rPr>
        <w:t xml:space="preserve"> </w:t>
      </w:r>
      <w:r w:rsidRPr="00DA65EC">
        <w:rPr>
          <w:i/>
          <w:sz w:val="22"/>
          <w:szCs w:val="22"/>
        </w:rPr>
        <w:t xml:space="preserve">My Ethnic Quest </w:t>
      </w:r>
      <w:r w:rsidRPr="00DA65EC">
        <w:rPr>
          <w:sz w:val="22"/>
          <w:szCs w:val="22"/>
        </w:rPr>
        <w:t>and What It Tells Us about the Turkish Armenian Experience in the 20th Century</w:t>
      </w:r>
      <w:r w:rsidRPr="00DA65EC">
        <w:rPr>
          <w:i/>
          <w:sz w:val="22"/>
          <w:szCs w:val="22"/>
        </w:rPr>
        <w:t>,</w:t>
      </w:r>
      <w:r w:rsidRPr="00DA65EC">
        <w:rPr>
          <w:sz w:val="22"/>
          <w:szCs w:val="22"/>
        </w:rPr>
        <w:t>” talk at Armenian General Benevolent Union, Montreal</w:t>
      </w:r>
    </w:p>
    <w:p w14:paraId="256BF6E7" w14:textId="77777777" w:rsidR="00F3475B" w:rsidRPr="00DA65EC" w:rsidRDefault="00F3475B" w:rsidP="00F3475B">
      <w:pPr>
        <w:ind w:left="1440" w:hanging="1440"/>
        <w:rPr>
          <w:sz w:val="22"/>
          <w:szCs w:val="22"/>
        </w:rPr>
      </w:pPr>
      <w:r w:rsidRPr="00DA65EC">
        <w:rPr>
          <w:sz w:val="22"/>
          <w:szCs w:val="22"/>
        </w:rPr>
        <w:t>Dec. 2012</w:t>
      </w:r>
      <w:r w:rsidRPr="00DA65EC">
        <w:rPr>
          <w:sz w:val="22"/>
          <w:szCs w:val="22"/>
        </w:rPr>
        <w:tab/>
        <w:t xml:space="preserve">“Wishful Thinking or Insidious Camouflage? Armenians Responding to the New Turkey,” talk at the National Association for Armenian Studies and Research, Belmont, MA </w:t>
      </w:r>
    </w:p>
    <w:p w14:paraId="39EBC892" w14:textId="77777777" w:rsidR="00F3475B" w:rsidRPr="00DA65EC" w:rsidRDefault="00F3475B" w:rsidP="00F3475B">
      <w:pPr>
        <w:ind w:left="1440" w:hanging="1440"/>
        <w:rPr>
          <w:kern w:val="28"/>
          <w:sz w:val="22"/>
          <w:szCs w:val="22"/>
        </w:rPr>
      </w:pPr>
      <w:r w:rsidRPr="00DA65EC">
        <w:rPr>
          <w:kern w:val="28"/>
          <w:sz w:val="22"/>
          <w:szCs w:val="22"/>
        </w:rPr>
        <w:t>Oct. 2012</w:t>
      </w:r>
      <w:r w:rsidRPr="00DA65EC">
        <w:rPr>
          <w:kern w:val="28"/>
          <w:sz w:val="22"/>
          <w:szCs w:val="22"/>
        </w:rPr>
        <w:tab/>
        <w:t>“</w:t>
      </w:r>
      <w:r w:rsidRPr="00DA65EC">
        <w:rPr>
          <w:color w:val="000000"/>
          <w:sz w:val="22"/>
          <w:szCs w:val="22"/>
        </w:rPr>
        <w:t xml:space="preserve">Improvising </w:t>
      </w:r>
      <w:proofErr w:type="spellStart"/>
      <w:r w:rsidRPr="00DA65EC">
        <w:rPr>
          <w:color w:val="000000"/>
          <w:sz w:val="22"/>
          <w:szCs w:val="22"/>
        </w:rPr>
        <w:t>Turkishenss</w:t>
      </w:r>
      <w:proofErr w:type="spellEnd"/>
      <w:r w:rsidRPr="00DA65EC">
        <w:rPr>
          <w:color w:val="000000"/>
          <w:sz w:val="22"/>
          <w:szCs w:val="22"/>
        </w:rPr>
        <w:t xml:space="preserve">: Armenian Responses to Exclusion in the New Turkey,” talk at a seminar on Turkey in the Modern World, Center for Middle Eastern Studies, Harvard University </w:t>
      </w:r>
    </w:p>
    <w:p w14:paraId="257A5BE9" w14:textId="77777777" w:rsidR="00F3475B" w:rsidRPr="00DA65EC" w:rsidRDefault="00F3475B" w:rsidP="00F3475B">
      <w:pPr>
        <w:ind w:left="1440" w:hanging="1440"/>
        <w:rPr>
          <w:sz w:val="22"/>
          <w:szCs w:val="22"/>
        </w:rPr>
      </w:pPr>
      <w:r w:rsidRPr="00DA65EC">
        <w:rPr>
          <w:kern w:val="28"/>
          <w:sz w:val="22"/>
          <w:szCs w:val="22"/>
        </w:rPr>
        <w:t>Mar. 2012</w:t>
      </w:r>
      <w:r w:rsidRPr="00DA65EC">
        <w:rPr>
          <w:kern w:val="28"/>
          <w:sz w:val="22"/>
          <w:szCs w:val="22"/>
        </w:rPr>
        <w:tab/>
        <w:t>“</w:t>
      </w:r>
      <w:r w:rsidRPr="00DA65EC">
        <w:rPr>
          <w:sz w:val="22"/>
          <w:szCs w:val="22"/>
        </w:rPr>
        <w:t xml:space="preserve">A Climate for Abduction, A Climate for Redemption: Armenian Women and Their Children during and immediately after the Genocide,” talk at the Middle East Institute, Columbia University </w:t>
      </w:r>
    </w:p>
    <w:p w14:paraId="6224CF70" w14:textId="77777777" w:rsidR="00F3475B" w:rsidRPr="00DA65EC" w:rsidRDefault="00F3475B" w:rsidP="00F3475B">
      <w:pPr>
        <w:ind w:left="1440" w:hanging="1440"/>
        <w:rPr>
          <w:kern w:val="28"/>
          <w:sz w:val="22"/>
          <w:szCs w:val="22"/>
        </w:rPr>
      </w:pPr>
      <w:r w:rsidRPr="00DA65EC">
        <w:rPr>
          <w:kern w:val="28"/>
          <w:sz w:val="22"/>
          <w:szCs w:val="22"/>
        </w:rPr>
        <w:t>Mar. 2012</w:t>
      </w:r>
      <w:r w:rsidRPr="00DA65EC">
        <w:rPr>
          <w:kern w:val="28"/>
          <w:sz w:val="22"/>
          <w:szCs w:val="22"/>
        </w:rPr>
        <w:tab/>
        <w:t xml:space="preserve">“When Does the ‘Periphery’ Matter? Minors and Female Bodies after the Great War,” workshop panelist, “Patterns of Innovation and Change in the Ottoman Empire: Views from the Peripheries,” Department of History, McGill University </w:t>
      </w:r>
    </w:p>
    <w:p w14:paraId="3936D4B4" w14:textId="77777777" w:rsidR="00F3475B" w:rsidRPr="00DA65EC" w:rsidRDefault="00F3475B" w:rsidP="00F3475B">
      <w:pPr>
        <w:ind w:left="1440" w:hanging="1440"/>
        <w:rPr>
          <w:kern w:val="28"/>
          <w:sz w:val="22"/>
          <w:szCs w:val="22"/>
        </w:rPr>
      </w:pPr>
      <w:r w:rsidRPr="00DA65EC">
        <w:rPr>
          <w:kern w:val="28"/>
          <w:sz w:val="22"/>
          <w:szCs w:val="22"/>
        </w:rPr>
        <w:t>Dec. 2011</w:t>
      </w:r>
      <w:r w:rsidRPr="00DA65EC">
        <w:rPr>
          <w:kern w:val="28"/>
          <w:sz w:val="22"/>
          <w:szCs w:val="22"/>
        </w:rPr>
        <w:tab/>
        <w:t xml:space="preserve">“Armenians in Occupied Constantinople,” panelist at the conference </w:t>
      </w:r>
      <w:r w:rsidRPr="00DA65EC">
        <w:rPr>
          <w:bCs/>
          <w:sz w:val="22"/>
          <w:szCs w:val="22"/>
        </w:rPr>
        <w:t>“The Challenge of Gender in the Ottoman, Turkish and Middle Eastern Studies: Attempting an Interdisciplinary Approach,” Department of Turkish and Modern Asian Studies, University of Athens</w:t>
      </w:r>
    </w:p>
    <w:p w14:paraId="078ACF24" w14:textId="77777777" w:rsidR="00F3475B" w:rsidRPr="00DA65EC" w:rsidRDefault="00F3475B" w:rsidP="00F3475B">
      <w:pPr>
        <w:ind w:left="1440" w:hanging="1440"/>
        <w:rPr>
          <w:rFonts w:eastAsia="Calibri"/>
          <w:sz w:val="22"/>
          <w:szCs w:val="22"/>
        </w:rPr>
      </w:pPr>
      <w:r w:rsidRPr="00DA65EC">
        <w:rPr>
          <w:kern w:val="28"/>
          <w:sz w:val="22"/>
          <w:szCs w:val="22"/>
        </w:rPr>
        <w:t>Nov. 2011</w:t>
      </w:r>
      <w:r w:rsidRPr="00DA65EC">
        <w:rPr>
          <w:kern w:val="28"/>
          <w:sz w:val="22"/>
          <w:szCs w:val="22"/>
        </w:rPr>
        <w:tab/>
        <w:t>“Gendered Ways of Adapting to the New Turkish Republic,” presenter at the second w</w:t>
      </w:r>
      <w:r w:rsidRPr="00DA65EC">
        <w:rPr>
          <w:sz w:val="22"/>
          <w:szCs w:val="22"/>
        </w:rPr>
        <w:t xml:space="preserve">orking seminar of the international research group Gender and Inter-confessional Relationships in </w:t>
      </w:r>
      <w:r w:rsidRPr="00DA65EC">
        <w:rPr>
          <w:sz w:val="22"/>
          <w:szCs w:val="22"/>
          <w:lang w:val="en-GB"/>
        </w:rPr>
        <w:t xml:space="preserve">South Eastern Europe and the Eastern Mediterranean </w:t>
      </w:r>
      <w:r w:rsidRPr="00DA65EC">
        <w:rPr>
          <w:sz w:val="22"/>
          <w:szCs w:val="22"/>
        </w:rPr>
        <w:t xml:space="preserve">(19th–21st centuries), École Française </w:t>
      </w:r>
      <w:proofErr w:type="spellStart"/>
      <w:r w:rsidRPr="00DA65EC">
        <w:rPr>
          <w:sz w:val="22"/>
          <w:szCs w:val="22"/>
        </w:rPr>
        <w:t>d’Athènes</w:t>
      </w:r>
      <w:proofErr w:type="spellEnd"/>
      <w:r w:rsidRPr="00DA65EC">
        <w:rPr>
          <w:sz w:val="22"/>
          <w:szCs w:val="22"/>
        </w:rPr>
        <w:t xml:space="preserve"> (EFA), Athens</w:t>
      </w:r>
    </w:p>
    <w:p w14:paraId="73395212" w14:textId="77777777" w:rsidR="00F3475B" w:rsidRPr="00DA65EC" w:rsidRDefault="00F3475B" w:rsidP="00F3475B">
      <w:pPr>
        <w:ind w:left="1440" w:hanging="1440"/>
        <w:rPr>
          <w:kern w:val="28"/>
          <w:sz w:val="22"/>
          <w:szCs w:val="22"/>
        </w:rPr>
      </w:pPr>
      <w:r w:rsidRPr="00DA65EC">
        <w:rPr>
          <w:kern w:val="28"/>
          <w:sz w:val="22"/>
          <w:szCs w:val="22"/>
        </w:rPr>
        <w:t>Oct. 2011</w:t>
      </w:r>
      <w:r w:rsidRPr="00DA65EC">
        <w:rPr>
          <w:kern w:val="28"/>
          <w:sz w:val="22"/>
          <w:szCs w:val="22"/>
        </w:rPr>
        <w:tab/>
        <w:t xml:space="preserve">“The Failed Belonging: Turkish Armenians Remembering Their Ottoman Past,” panelist at Workshop of Armenian Turkish Scholarship (WATS) titled “Ethnic Tensions and Violence at the End of the Ottoman Empire,” International Institute of Social History and NIOD Institute for War, Holocaust and Genocide Studies, Amsterdam </w:t>
      </w:r>
    </w:p>
    <w:p w14:paraId="790E6D01" w14:textId="77777777" w:rsidR="00F3475B" w:rsidRPr="00DA65EC" w:rsidRDefault="00F3475B" w:rsidP="00F3475B">
      <w:pPr>
        <w:ind w:left="1440" w:hanging="1440"/>
        <w:rPr>
          <w:kern w:val="28"/>
          <w:sz w:val="22"/>
          <w:szCs w:val="22"/>
        </w:rPr>
      </w:pPr>
      <w:r w:rsidRPr="00DA65EC">
        <w:rPr>
          <w:kern w:val="28"/>
          <w:sz w:val="22"/>
          <w:szCs w:val="22"/>
        </w:rPr>
        <w:t>Mar. 2011</w:t>
      </w:r>
      <w:r w:rsidRPr="00DA65EC">
        <w:rPr>
          <w:kern w:val="28"/>
          <w:sz w:val="22"/>
          <w:szCs w:val="22"/>
        </w:rPr>
        <w:tab/>
        <w:t>“</w:t>
      </w:r>
      <w:r w:rsidRPr="00DA65EC">
        <w:rPr>
          <w:sz w:val="22"/>
          <w:szCs w:val="22"/>
        </w:rPr>
        <w:t>Tensions of Difference: Understanding Interethnic Violence and its Absence in the Ottoman Empire,” workshop panelist, “</w:t>
      </w:r>
      <w:r w:rsidRPr="00DA65EC">
        <w:rPr>
          <w:kern w:val="28"/>
          <w:sz w:val="22"/>
          <w:szCs w:val="22"/>
        </w:rPr>
        <w:t>Violence in Anatolia,” Program in Ottoman Studies, New York University</w:t>
      </w:r>
    </w:p>
    <w:p w14:paraId="3978B1EE" w14:textId="77777777" w:rsidR="00F3475B" w:rsidRPr="00DA65EC" w:rsidRDefault="00F3475B" w:rsidP="00F3475B">
      <w:pPr>
        <w:ind w:left="1440" w:hanging="1440"/>
        <w:rPr>
          <w:kern w:val="28"/>
          <w:sz w:val="22"/>
          <w:szCs w:val="22"/>
        </w:rPr>
      </w:pPr>
      <w:r w:rsidRPr="00DA65EC">
        <w:rPr>
          <w:kern w:val="28"/>
          <w:sz w:val="22"/>
          <w:szCs w:val="22"/>
        </w:rPr>
        <w:t xml:space="preserve">Dec. 2010 </w:t>
      </w:r>
      <w:r w:rsidRPr="00DA65EC">
        <w:rPr>
          <w:kern w:val="28"/>
          <w:sz w:val="22"/>
          <w:szCs w:val="22"/>
        </w:rPr>
        <w:tab/>
        <w:t>“And Then a Hero Comes Along: Istanbul Armenians Re-fashioning Turkishness, 1918–1933,” talk at the Armenian Studies Program, University of Michigan</w:t>
      </w:r>
    </w:p>
    <w:p w14:paraId="664EC6F5" w14:textId="77777777" w:rsidR="00F3475B" w:rsidRPr="00DA65EC" w:rsidRDefault="00F3475B" w:rsidP="00F3475B">
      <w:pPr>
        <w:keepNext/>
        <w:keepLines/>
        <w:ind w:left="1440" w:hanging="1440"/>
        <w:outlineLvl w:val="0"/>
        <w:rPr>
          <w:bCs/>
          <w:kern w:val="28"/>
          <w:sz w:val="22"/>
          <w:szCs w:val="22"/>
        </w:rPr>
      </w:pPr>
      <w:r w:rsidRPr="00DA65EC">
        <w:rPr>
          <w:bCs/>
          <w:kern w:val="28"/>
          <w:sz w:val="22"/>
          <w:szCs w:val="22"/>
        </w:rPr>
        <w:lastRenderedPageBreak/>
        <w:t>Oct. 2010</w:t>
      </w:r>
      <w:r w:rsidRPr="00DA65EC">
        <w:rPr>
          <w:bCs/>
          <w:kern w:val="28"/>
          <w:sz w:val="22"/>
          <w:szCs w:val="22"/>
        </w:rPr>
        <w:tab/>
        <w:t>“</w:t>
      </w:r>
      <w:r w:rsidRPr="00DA65EC">
        <w:rPr>
          <w:bCs/>
          <w:sz w:val="22"/>
          <w:szCs w:val="22"/>
        </w:rPr>
        <w:t>Armenia</w:t>
      </w:r>
      <w:proofErr w:type="gramStart"/>
      <w:r w:rsidRPr="00DA65EC">
        <w:rPr>
          <w:bCs/>
          <w:sz w:val="22"/>
          <w:szCs w:val="22"/>
        </w:rPr>
        <w:t>—‘</w:t>
      </w:r>
      <w:proofErr w:type="gramEnd"/>
      <w:r w:rsidRPr="00DA65EC">
        <w:rPr>
          <w:bCs/>
          <w:sz w:val="22"/>
          <w:szCs w:val="22"/>
        </w:rPr>
        <w:t xml:space="preserve">Independent,’ ‘Greater,’ and ‘Soviet’: The Evolving Attitudes of the Periodical </w:t>
      </w:r>
      <w:r w:rsidRPr="00DA65EC">
        <w:rPr>
          <w:bCs/>
          <w:i/>
          <w:iCs/>
          <w:sz w:val="22"/>
          <w:szCs w:val="22"/>
        </w:rPr>
        <w:t>Hay Kin</w:t>
      </w:r>
      <w:r w:rsidRPr="00DA65EC">
        <w:rPr>
          <w:bCs/>
          <w:sz w:val="22"/>
          <w:szCs w:val="22"/>
        </w:rPr>
        <w:t xml:space="preserve"> (</w:t>
      </w:r>
      <w:r w:rsidRPr="00DA65EC">
        <w:rPr>
          <w:bCs/>
          <w:i/>
          <w:sz w:val="22"/>
          <w:szCs w:val="22"/>
        </w:rPr>
        <w:t>Armenian Woman</w:t>
      </w:r>
      <w:r w:rsidRPr="00DA65EC">
        <w:rPr>
          <w:bCs/>
          <w:sz w:val="22"/>
          <w:szCs w:val="22"/>
        </w:rPr>
        <w:t>, Istanbul), 1918–1922,” panelist at the conference “Armenia and Its Diaspora: Institutional Linkages and Cross-Border Movements,” Armenian Research Center, University of Michigan</w:t>
      </w:r>
    </w:p>
    <w:p w14:paraId="77339A7D" w14:textId="77777777" w:rsidR="00F3475B" w:rsidRPr="00DA65EC" w:rsidRDefault="00F3475B" w:rsidP="00F3475B">
      <w:pPr>
        <w:keepNext/>
        <w:keepLines/>
        <w:ind w:left="1440" w:hanging="1440"/>
        <w:outlineLvl w:val="0"/>
        <w:rPr>
          <w:bCs/>
          <w:kern w:val="28"/>
          <w:sz w:val="22"/>
          <w:szCs w:val="22"/>
        </w:rPr>
      </w:pPr>
      <w:r w:rsidRPr="00DA65EC">
        <w:rPr>
          <w:bCs/>
          <w:kern w:val="28"/>
          <w:sz w:val="22"/>
          <w:szCs w:val="22"/>
        </w:rPr>
        <w:t>June 2010</w:t>
      </w:r>
      <w:r w:rsidRPr="00DA65EC">
        <w:rPr>
          <w:bCs/>
          <w:kern w:val="28"/>
          <w:sz w:val="22"/>
          <w:szCs w:val="22"/>
        </w:rPr>
        <w:tab/>
        <w:t xml:space="preserve">“Ottoman Armenians, Turkish Armenians: Refashioning of Self and Identification,” panelist, “Revisiting the Ottoman Legacy through Art and Scholarship” (part of Blind Dates curatorial project), Pratt Institute, New York </w:t>
      </w:r>
    </w:p>
    <w:p w14:paraId="11BAA66C" w14:textId="77777777" w:rsidR="00F3475B" w:rsidRPr="00DA65EC" w:rsidRDefault="00F3475B" w:rsidP="00F3475B">
      <w:pPr>
        <w:ind w:left="1440" w:hanging="1440"/>
        <w:rPr>
          <w:kern w:val="28"/>
          <w:sz w:val="22"/>
          <w:szCs w:val="22"/>
        </w:rPr>
      </w:pPr>
      <w:r w:rsidRPr="00DA65EC">
        <w:rPr>
          <w:kern w:val="28"/>
          <w:sz w:val="22"/>
          <w:szCs w:val="22"/>
        </w:rPr>
        <w:t>Dec. 2010</w:t>
      </w:r>
      <w:r w:rsidRPr="00DA65EC">
        <w:rPr>
          <w:kern w:val="28"/>
          <w:sz w:val="22"/>
          <w:szCs w:val="22"/>
        </w:rPr>
        <w:tab/>
        <w:t>“Armenian, Greek, and Turkish Women: How Do We Foster Inclusive/Entangled Scholarship?” presenter at the first w</w:t>
      </w:r>
      <w:r w:rsidRPr="00DA65EC">
        <w:rPr>
          <w:sz w:val="22"/>
          <w:szCs w:val="22"/>
        </w:rPr>
        <w:t xml:space="preserve">orking seminar of the international research group Gender and Inter-confessional Relationships in </w:t>
      </w:r>
      <w:r w:rsidRPr="00DA65EC">
        <w:rPr>
          <w:sz w:val="22"/>
          <w:szCs w:val="22"/>
          <w:lang w:val="en-GB"/>
        </w:rPr>
        <w:t xml:space="preserve">South Eastern Europe and the Eastern Mediterranean </w:t>
      </w:r>
      <w:r w:rsidRPr="00DA65EC">
        <w:rPr>
          <w:sz w:val="22"/>
          <w:szCs w:val="22"/>
        </w:rPr>
        <w:t xml:space="preserve">(19th–21st centuries), École Française </w:t>
      </w:r>
      <w:proofErr w:type="spellStart"/>
      <w:r w:rsidRPr="00DA65EC">
        <w:rPr>
          <w:sz w:val="22"/>
          <w:szCs w:val="22"/>
        </w:rPr>
        <w:t>d’Athènes</w:t>
      </w:r>
      <w:proofErr w:type="spellEnd"/>
      <w:r w:rsidRPr="00DA65EC">
        <w:rPr>
          <w:sz w:val="22"/>
          <w:szCs w:val="22"/>
        </w:rPr>
        <w:t xml:space="preserve"> (EFA), Athens</w:t>
      </w:r>
    </w:p>
    <w:p w14:paraId="408F3E33" w14:textId="77777777" w:rsidR="00F3475B" w:rsidRPr="00DA65EC" w:rsidRDefault="00F3475B" w:rsidP="00F3475B">
      <w:pPr>
        <w:ind w:left="1440" w:hanging="1440"/>
        <w:rPr>
          <w:kern w:val="28"/>
          <w:sz w:val="22"/>
          <w:szCs w:val="22"/>
        </w:rPr>
      </w:pPr>
      <w:r w:rsidRPr="00DA65EC">
        <w:rPr>
          <w:kern w:val="28"/>
          <w:sz w:val="22"/>
          <w:szCs w:val="22"/>
        </w:rPr>
        <w:t>Apr. 2008</w:t>
      </w:r>
      <w:r w:rsidRPr="00DA65EC">
        <w:rPr>
          <w:kern w:val="28"/>
          <w:sz w:val="22"/>
          <w:szCs w:val="22"/>
        </w:rPr>
        <w:tab/>
        <w:t xml:space="preserve">“Making Peace at Times of Post-War: Armenians in Istanbul (1918–1923),” workshop panelist, “From Empire to Nation State: </w:t>
      </w:r>
      <w:proofErr w:type="gramStart"/>
      <w:r w:rsidRPr="00DA65EC">
        <w:rPr>
          <w:kern w:val="28"/>
          <w:sz w:val="22"/>
          <w:szCs w:val="22"/>
        </w:rPr>
        <w:t>the</w:t>
      </w:r>
      <w:proofErr w:type="gramEnd"/>
      <w:r w:rsidRPr="00DA65EC">
        <w:rPr>
          <w:kern w:val="28"/>
          <w:sz w:val="22"/>
          <w:szCs w:val="22"/>
        </w:rPr>
        <w:t xml:space="preserve"> Ottoman Great War and Post-War Politics,” University of Richmond</w:t>
      </w:r>
    </w:p>
    <w:p w14:paraId="5251F082" w14:textId="77777777" w:rsidR="00F3475B" w:rsidRPr="00DA65EC" w:rsidRDefault="00F3475B" w:rsidP="00F3475B">
      <w:pPr>
        <w:ind w:left="1440" w:hanging="1440"/>
        <w:rPr>
          <w:kern w:val="28"/>
          <w:sz w:val="22"/>
          <w:szCs w:val="22"/>
        </w:rPr>
      </w:pPr>
      <w:r w:rsidRPr="00DA65EC">
        <w:rPr>
          <w:kern w:val="28"/>
          <w:sz w:val="22"/>
          <w:szCs w:val="22"/>
        </w:rPr>
        <w:t>Feb. 2008</w:t>
      </w:r>
      <w:r w:rsidRPr="00DA65EC">
        <w:rPr>
          <w:kern w:val="28"/>
          <w:sz w:val="22"/>
          <w:szCs w:val="22"/>
        </w:rPr>
        <w:tab/>
      </w:r>
      <w:r w:rsidRPr="00DA65EC">
        <w:rPr>
          <w:i/>
          <w:kern w:val="28"/>
          <w:sz w:val="22"/>
          <w:szCs w:val="22"/>
        </w:rPr>
        <w:t xml:space="preserve">Bir </w:t>
      </w:r>
      <w:proofErr w:type="spellStart"/>
      <w:r w:rsidRPr="00DA65EC">
        <w:rPr>
          <w:i/>
          <w:kern w:val="28"/>
          <w:sz w:val="22"/>
          <w:szCs w:val="22"/>
        </w:rPr>
        <w:t>Adalet</w:t>
      </w:r>
      <w:proofErr w:type="spellEnd"/>
      <w:r w:rsidRPr="00DA65EC">
        <w:rPr>
          <w:i/>
          <w:kern w:val="28"/>
          <w:sz w:val="22"/>
          <w:szCs w:val="22"/>
        </w:rPr>
        <w:t xml:space="preserve"> </w:t>
      </w:r>
      <w:proofErr w:type="spellStart"/>
      <w:r w:rsidRPr="00DA65EC">
        <w:rPr>
          <w:i/>
          <w:kern w:val="28"/>
          <w:sz w:val="22"/>
          <w:szCs w:val="22"/>
        </w:rPr>
        <w:t>Feryadı</w:t>
      </w:r>
      <w:proofErr w:type="spellEnd"/>
      <w:r w:rsidRPr="00DA65EC">
        <w:rPr>
          <w:i/>
          <w:kern w:val="28"/>
          <w:sz w:val="22"/>
          <w:szCs w:val="22"/>
        </w:rPr>
        <w:t xml:space="preserve">, </w:t>
      </w:r>
      <w:proofErr w:type="spellStart"/>
      <w:r w:rsidRPr="00DA65EC">
        <w:rPr>
          <w:i/>
          <w:kern w:val="28"/>
          <w:sz w:val="22"/>
          <w:szCs w:val="22"/>
        </w:rPr>
        <w:t>Osmanlı’dan</w:t>
      </w:r>
      <w:proofErr w:type="spellEnd"/>
      <w:r w:rsidRPr="00DA65EC">
        <w:rPr>
          <w:i/>
          <w:kern w:val="28"/>
          <w:sz w:val="22"/>
          <w:szCs w:val="22"/>
        </w:rPr>
        <w:t xml:space="preserve"> </w:t>
      </w:r>
      <w:proofErr w:type="spellStart"/>
      <w:r w:rsidRPr="00DA65EC">
        <w:rPr>
          <w:i/>
          <w:kern w:val="28"/>
          <w:sz w:val="22"/>
          <w:szCs w:val="22"/>
        </w:rPr>
        <w:t>Cumhuriyet’e</w:t>
      </w:r>
      <w:proofErr w:type="spellEnd"/>
      <w:r w:rsidRPr="00DA65EC">
        <w:rPr>
          <w:i/>
          <w:kern w:val="28"/>
          <w:sz w:val="22"/>
          <w:szCs w:val="22"/>
        </w:rPr>
        <w:t xml:space="preserve"> </w:t>
      </w:r>
      <w:proofErr w:type="spellStart"/>
      <w:r w:rsidRPr="00DA65EC">
        <w:rPr>
          <w:i/>
          <w:kern w:val="28"/>
          <w:sz w:val="22"/>
          <w:szCs w:val="22"/>
        </w:rPr>
        <w:t>Beş</w:t>
      </w:r>
      <w:proofErr w:type="spellEnd"/>
      <w:r w:rsidRPr="00DA65EC">
        <w:rPr>
          <w:i/>
          <w:kern w:val="28"/>
          <w:sz w:val="22"/>
          <w:szCs w:val="22"/>
        </w:rPr>
        <w:t xml:space="preserve"> </w:t>
      </w:r>
      <w:proofErr w:type="spellStart"/>
      <w:r w:rsidRPr="00DA65EC">
        <w:rPr>
          <w:i/>
          <w:kern w:val="28"/>
          <w:sz w:val="22"/>
          <w:szCs w:val="22"/>
        </w:rPr>
        <w:t>Ermeni</w:t>
      </w:r>
      <w:proofErr w:type="spellEnd"/>
      <w:r w:rsidRPr="00DA65EC">
        <w:rPr>
          <w:i/>
          <w:kern w:val="28"/>
          <w:sz w:val="22"/>
          <w:szCs w:val="22"/>
        </w:rPr>
        <w:t xml:space="preserve"> Feminist </w:t>
      </w:r>
      <w:proofErr w:type="spellStart"/>
      <w:r w:rsidRPr="00DA65EC">
        <w:rPr>
          <w:i/>
          <w:kern w:val="28"/>
          <w:sz w:val="22"/>
          <w:szCs w:val="22"/>
        </w:rPr>
        <w:t>Yazar</w:t>
      </w:r>
      <w:proofErr w:type="spellEnd"/>
      <w:r w:rsidRPr="00DA65EC">
        <w:rPr>
          <w:i/>
          <w:kern w:val="28"/>
          <w:sz w:val="22"/>
          <w:szCs w:val="22"/>
        </w:rPr>
        <w:t xml:space="preserve"> (1862–1933)</w:t>
      </w:r>
      <w:r w:rsidRPr="00DA65EC">
        <w:rPr>
          <w:i/>
          <w:iCs/>
          <w:kern w:val="28"/>
          <w:sz w:val="22"/>
          <w:szCs w:val="22"/>
        </w:rPr>
        <w:t xml:space="preserve"> </w:t>
      </w:r>
      <w:r w:rsidRPr="00DA65EC">
        <w:rPr>
          <w:kern w:val="28"/>
          <w:sz w:val="22"/>
          <w:szCs w:val="22"/>
        </w:rPr>
        <w:t>[A cry for justice: Five Armenian feminist writers from the Ottoman Empire to the Turkish Republic (1862–1933)</w:t>
      </w:r>
      <w:r w:rsidRPr="00DA65EC">
        <w:rPr>
          <w:iCs/>
          <w:kern w:val="28"/>
          <w:sz w:val="22"/>
          <w:szCs w:val="22"/>
        </w:rPr>
        <w:t>],</w:t>
      </w:r>
      <w:r w:rsidRPr="00DA65EC">
        <w:rPr>
          <w:kern w:val="28"/>
          <w:sz w:val="22"/>
          <w:szCs w:val="22"/>
        </w:rPr>
        <w:t xml:space="preserve"> book talk at the panel “Armenian Women Writing across Translation,” Graduate Center, City University of New York</w:t>
      </w:r>
    </w:p>
    <w:p w14:paraId="2C849E18" w14:textId="77777777" w:rsidR="00F3475B" w:rsidRPr="00DA65EC" w:rsidRDefault="00F3475B" w:rsidP="00F3475B">
      <w:pPr>
        <w:ind w:left="1440" w:hanging="1440"/>
        <w:rPr>
          <w:kern w:val="28"/>
          <w:sz w:val="22"/>
          <w:szCs w:val="22"/>
        </w:rPr>
      </w:pPr>
      <w:r w:rsidRPr="00DA65EC">
        <w:rPr>
          <w:kern w:val="28"/>
          <w:sz w:val="22"/>
          <w:szCs w:val="22"/>
        </w:rPr>
        <w:t xml:space="preserve">Mar. 2007 </w:t>
      </w:r>
      <w:r w:rsidRPr="00DA65EC">
        <w:rPr>
          <w:kern w:val="28"/>
          <w:sz w:val="22"/>
          <w:szCs w:val="22"/>
        </w:rPr>
        <w:tab/>
        <w:t>“Recruiting Wombs: Pronatalism and the Construction of Armenian Motherhood in Late Ottoman Istanbul (1919–1923),” talk at the Middle East Center, University of Pennsylvania</w:t>
      </w:r>
    </w:p>
    <w:p w14:paraId="76B1C3A6" w14:textId="77777777" w:rsidR="00F3475B" w:rsidRPr="00DA65EC" w:rsidRDefault="00F3475B" w:rsidP="00F3475B">
      <w:pPr>
        <w:keepNext/>
        <w:outlineLvl w:val="2"/>
        <w:rPr>
          <w:sz w:val="22"/>
          <w:szCs w:val="22"/>
        </w:rPr>
      </w:pPr>
    </w:p>
    <w:p w14:paraId="1CABBBB5" w14:textId="77777777" w:rsidR="00F3475B" w:rsidRPr="00DA65EC" w:rsidRDefault="00F3475B" w:rsidP="00F3475B">
      <w:pPr>
        <w:keepNext/>
        <w:outlineLvl w:val="2"/>
        <w:rPr>
          <w:b/>
          <w:sz w:val="22"/>
          <w:szCs w:val="22"/>
          <w:u w:val="single"/>
        </w:rPr>
      </w:pPr>
      <w:r w:rsidRPr="00DA65EC">
        <w:rPr>
          <w:b/>
          <w:sz w:val="22"/>
          <w:szCs w:val="22"/>
          <w:u w:val="single"/>
        </w:rPr>
        <w:t>Conference Papers</w:t>
      </w:r>
    </w:p>
    <w:p w14:paraId="034CC0BC" w14:textId="77777777" w:rsidR="00F3475B" w:rsidRDefault="00F3475B" w:rsidP="00F3475B">
      <w:pPr>
        <w:ind w:left="1440" w:hanging="1440"/>
        <w:rPr>
          <w:sz w:val="22"/>
          <w:szCs w:val="22"/>
        </w:rPr>
      </w:pPr>
    </w:p>
    <w:p w14:paraId="169D7E5B" w14:textId="77777777" w:rsidR="00416971" w:rsidRDefault="00416971" w:rsidP="00F3475B">
      <w:pPr>
        <w:ind w:left="1440" w:hanging="1440"/>
        <w:rPr>
          <w:sz w:val="22"/>
          <w:szCs w:val="22"/>
        </w:rPr>
      </w:pPr>
    </w:p>
    <w:p w14:paraId="09A1A90C" w14:textId="763F7FE7" w:rsidR="00BF05B8" w:rsidRDefault="00BF05B8" w:rsidP="00F3475B">
      <w:pPr>
        <w:ind w:left="1440" w:hanging="1440"/>
        <w:rPr>
          <w:sz w:val="22"/>
          <w:szCs w:val="22"/>
        </w:rPr>
      </w:pPr>
      <w:r w:rsidRPr="00BF05B8">
        <w:rPr>
          <w:sz w:val="22"/>
          <w:szCs w:val="22"/>
          <w:highlight w:val="lightGray"/>
        </w:rPr>
        <w:t>Dec. 2022</w:t>
      </w:r>
      <w:r w:rsidRPr="00BF05B8">
        <w:rPr>
          <w:sz w:val="22"/>
          <w:szCs w:val="22"/>
          <w:highlight w:val="lightGray"/>
        </w:rPr>
        <w:tab/>
        <w:t>Kalamata, Greece</w:t>
      </w:r>
    </w:p>
    <w:p w14:paraId="6929C2A7" w14:textId="0BC46D4C" w:rsidR="00416971" w:rsidRDefault="00416971" w:rsidP="00F3475B">
      <w:pPr>
        <w:ind w:left="1440" w:hanging="1440"/>
        <w:rPr>
          <w:sz w:val="22"/>
          <w:szCs w:val="22"/>
        </w:rPr>
      </w:pPr>
      <w:r>
        <w:rPr>
          <w:sz w:val="22"/>
          <w:szCs w:val="22"/>
        </w:rPr>
        <w:t>Dec. 2021</w:t>
      </w:r>
      <w:r>
        <w:rPr>
          <w:sz w:val="22"/>
          <w:szCs w:val="22"/>
        </w:rPr>
        <w:tab/>
        <w:t xml:space="preserve">“History becomes Destiny: Armenians in Istanbul Experiencing the 1923 Treaty of Lausanne,” Middle East Studies Association (online, Dec. 2) </w:t>
      </w:r>
    </w:p>
    <w:p w14:paraId="328AA5B1" w14:textId="330530B1" w:rsidR="00F3475B" w:rsidRPr="005A016A" w:rsidRDefault="00F3475B" w:rsidP="00F3475B">
      <w:pPr>
        <w:ind w:left="1440" w:hanging="1440"/>
        <w:rPr>
          <w:sz w:val="22"/>
          <w:szCs w:val="22"/>
        </w:rPr>
      </w:pPr>
      <w:r w:rsidRPr="00BD7297">
        <w:rPr>
          <w:sz w:val="22"/>
          <w:szCs w:val="22"/>
        </w:rPr>
        <w:t>Nov. 2018</w:t>
      </w:r>
      <w:r w:rsidRPr="00BD7297">
        <w:rPr>
          <w:sz w:val="22"/>
          <w:szCs w:val="22"/>
        </w:rPr>
        <w:tab/>
        <w:t>“War and the Ottoman Armenians,” at the conference</w:t>
      </w:r>
      <w:r>
        <w:rPr>
          <w:sz w:val="22"/>
          <w:szCs w:val="22"/>
        </w:rPr>
        <w:t xml:space="preserve"> “</w:t>
      </w:r>
      <w:r w:rsidRPr="00BD7297">
        <w:rPr>
          <w:sz w:val="22"/>
          <w:szCs w:val="22"/>
        </w:rPr>
        <w:t xml:space="preserve">The Decline and Fall of </w:t>
      </w:r>
      <w:r w:rsidRPr="005A016A">
        <w:rPr>
          <w:sz w:val="22"/>
          <w:szCs w:val="22"/>
        </w:rPr>
        <w:t>Empires: Habsburg and Ottoman,” Remarque Center at NYU (Nov. 10)</w:t>
      </w:r>
    </w:p>
    <w:p w14:paraId="0C035664" w14:textId="77777777" w:rsidR="00F3475B" w:rsidRPr="005A016A" w:rsidRDefault="00F3475B" w:rsidP="005A3441">
      <w:pPr>
        <w:ind w:left="1440" w:hanging="1440"/>
        <w:rPr>
          <w:sz w:val="22"/>
          <w:szCs w:val="22"/>
        </w:rPr>
      </w:pPr>
      <w:r w:rsidRPr="005A016A">
        <w:rPr>
          <w:sz w:val="22"/>
          <w:szCs w:val="22"/>
        </w:rPr>
        <w:t>Nov.2018</w:t>
      </w:r>
      <w:r w:rsidRPr="005A016A">
        <w:rPr>
          <w:sz w:val="22"/>
          <w:szCs w:val="22"/>
        </w:rPr>
        <w:tab/>
        <w:t xml:space="preserve">“The Career of ‘Minority Status’ from the Ottoman Empire to the Lausanne Treaty and its aftermath in the Turkish Republic,” at the conference “The Minority Question at the 1919 Paris Peace Conference: Origins of Enduring Conflict in Eastern Europe and the Middle East,” American University (Nov. 2) </w:t>
      </w:r>
    </w:p>
    <w:p w14:paraId="7715F1B2" w14:textId="77777777" w:rsidR="00F3475B" w:rsidRDefault="00F3475B" w:rsidP="00F3475B">
      <w:pPr>
        <w:ind w:left="1440" w:hanging="1440"/>
        <w:rPr>
          <w:sz w:val="22"/>
          <w:szCs w:val="22"/>
        </w:rPr>
      </w:pPr>
      <w:r w:rsidRPr="00BD7297">
        <w:rPr>
          <w:sz w:val="22"/>
          <w:szCs w:val="22"/>
        </w:rPr>
        <w:t>Oct. 2018</w:t>
      </w:r>
      <w:r w:rsidRPr="00BD7297">
        <w:rPr>
          <w:sz w:val="22"/>
          <w:szCs w:val="22"/>
        </w:rPr>
        <w:tab/>
        <w:t xml:space="preserve">“Why is it Important to Look at the </w:t>
      </w:r>
      <w:proofErr w:type="spellStart"/>
      <w:r w:rsidRPr="00BD7297">
        <w:rPr>
          <w:sz w:val="22"/>
          <w:szCs w:val="22"/>
        </w:rPr>
        <w:t>Hamidian</w:t>
      </w:r>
      <w:proofErr w:type="spellEnd"/>
      <w:r w:rsidRPr="00BD7297">
        <w:rPr>
          <w:sz w:val="22"/>
          <w:szCs w:val="22"/>
        </w:rPr>
        <w:t xml:space="preserve"> Era through a Gendered Lens? Perspectives from the Capital,” at the conference “The Abdul Hamid II Era and Beyond: Massacres and Reform, Rupture, and Continuity,” </w:t>
      </w:r>
      <w:proofErr w:type="spellStart"/>
      <w:r w:rsidRPr="00BD7297">
        <w:rPr>
          <w:sz w:val="22"/>
          <w:szCs w:val="22"/>
        </w:rPr>
        <w:t>Strassler</w:t>
      </w:r>
      <w:proofErr w:type="spellEnd"/>
      <w:r w:rsidRPr="00BD7297">
        <w:rPr>
          <w:sz w:val="22"/>
          <w:szCs w:val="22"/>
        </w:rPr>
        <w:t xml:space="preserve"> Center for Holocaust and Genocide Studies, Clark University (Oct. 26)</w:t>
      </w:r>
    </w:p>
    <w:p w14:paraId="1FE642C9" w14:textId="77777777" w:rsidR="00F3475B" w:rsidRPr="00DA65EC" w:rsidRDefault="00F3475B" w:rsidP="00F3475B">
      <w:pPr>
        <w:ind w:left="1440" w:hanging="1440"/>
        <w:rPr>
          <w:sz w:val="22"/>
          <w:szCs w:val="22"/>
        </w:rPr>
      </w:pPr>
      <w:r w:rsidRPr="00DA65EC">
        <w:rPr>
          <w:sz w:val="22"/>
          <w:szCs w:val="22"/>
        </w:rPr>
        <w:t>Apr. 2014</w:t>
      </w:r>
      <w:r w:rsidRPr="00DA65EC">
        <w:rPr>
          <w:sz w:val="22"/>
          <w:szCs w:val="22"/>
        </w:rPr>
        <w:tab/>
        <w:t>“The Politics of Abduction and the Politics of Rescue: Armenian Women and Their Children during and after the War,” at the conference “Not All Quiet on the Ottoman Fronts: Neglected Perspectives on a Global War, 1914–18,” Bilgi University, Istanbul</w:t>
      </w:r>
    </w:p>
    <w:p w14:paraId="5F9CDC14" w14:textId="77777777" w:rsidR="00F3475B" w:rsidRPr="00DA65EC" w:rsidRDefault="00F3475B" w:rsidP="00F3475B">
      <w:pPr>
        <w:ind w:left="1440" w:hanging="1440"/>
        <w:rPr>
          <w:sz w:val="22"/>
          <w:szCs w:val="22"/>
        </w:rPr>
      </w:pPr>
      <w:r w:rsidRPr="00DA65EC">
        <w:rPr>
          <w:sz w:val="22"/>
          <w:szCs w:val="22"/>
        </w:rPr>
        <w:t>Jan. 2014</w:t>
      </w:r>
      <w:r w:rsidRPr="00DA65EC">
        <w:rPr>
          <w:sz w:val="22"/>
          <w:szCs w:val="22"/>
        </w:rPr>
        <w:tab/>
        <w:t>“The Post-Ottoman, Neo-</w:t>
      </w:r>
      <w:r w:rsidRPr="00DA65EC">
        <w:rPr>
          <w:i/>
          <w:sz w:val="22"/>
          <w:szCs w:val="22"/>
        </w:rPr>
        <w:t xml:space="preserve">Dhimmi </w:t>
      </w:r>
      <w:r w:rsidRPr="00DA65EC">
        <w:rPr>
          <w:sz w:val="22"/>
          <w:szCs w:val="22"/>
        </w:rPr>
        <w:t xml:space="preserve">Citizens of the Early Turkish Republic,” American Historical Association Annual Conference, Washington DC </w:t>
      </w:r>
    </w:p>
    <w:p w14:paraId="1FB3DAE9" w14:textId="77777777" w:rsidR="00F3475B" w:rsidRPr="00DA65EC" w:rsidRDefault="00F3475B" w:rsidP="00F3475B">
      <w:pPr>
        <w:ind w:left="1440" w:hanging="1440"/>
        <w:rPr>
          <w:sz w:val="22"/>
          <w:szCs w:val="22"/>
        </w:rPr>
      </w:pPr>
      <w:r w:rsidRPr="00DA65EC">
        <w:rPr>
          <w:sz w:val="22"/>
          <w:szCs w:val="22"/>
        </w:rPr>
        <w:t>June 2013</w:t>
      </w:r>
      <w:r w:rsidRPr="00DA65EC">
        <w:rPr>
          <w:sz w:val="22"/>
          <w:szCs w:val="22"/>
        </w:rPr>
        <w:tab/>
        <w:t xml:space="preserve">“Politics of Exclusion in the Early Turkish Republic: The Case of Non-Muslim Citizens,” (panelist and organizer) at the conference “Interwar Turkey: (A) Modern? Authoritarian? Secular? Nation?’), Council for European Studies Conference, Amsterdam </w:t>
      </w:r>
    </w:p>
    <w:p w14:paraId="51E1E8D9" w14:textId="77777777" w:rsidR="00F3475B" w:rsidRPr="00DA65EC" w:rsidRDefault="00F3475B" w:rsidP="00F3475B">
      <w:pPr>
        <w:ind w:left="1440" w:hanging="1440"/>
        <w:rPr>
          <w:sz w:val="22"/>
          <w:szCs w:val="22"/>
        </w:rPr>
      </w:pPr>
      <w:r w:rsidRPr="00DA65EC">
        <w:rPr>
          <w:sz w:val="22"/>
          <w:szCs w:val="22"/>
        </w:rPr>
        <w:lastRenderedPageBreak/>
        <w:t>Oct. 2012</w:t>
      </w:r>
      <w:r w:rsidRPr="00DA65EC">
        <w:rPr>
          <w:sz w:val="22"/>
          <w:szCs w:val="22"/>
        </w:rPr>
        <w:tab/>
        <w:t xml:space="preserve">“In the Land of the Oppressor, </w:t>
      </w:r>
      <w:proofErr w:type="gramStart"/>
      <w:r w:rsidRPr="00DA65EC">
        <w:rPr>
          <w:sz w:val="22"/>
          <w:szCs w:val="22"/>
        </w:rPr>
        <w:t>Still</w:t>
      </w:r>
      <w:proofErr w:type="gramEnd"/>
      <w:r w:rsidRPr="00DA65EC">
        <w:rPr>
          <w:sz w:val="22"/>
          <w:szCs w:val="22"/>
        </w:rPr>
        <w:t xml:space="preserve">: Armenians in the New Turkey,” MIT Women and Gender Studies Workshop on Borders, Gender, and Citizenship </w:t>
      </w:r>
    </w:p>
    <w:p w14:paraId="62AE9C41" w14:textId="77777777" w:rsidR="00F3475B" w:rsidRPr="00DA65EC" w:rsidRDefault="00F3475B" w:rsidP="00F3475B">
      <w:pPr>
        <w:ind w:left="1440" w:hanging="1440"/>
        <w:rPr>
          <w:sz w:val="22"/>
          <w:szCs w:val="22"/>
        </w:rPr>
      </w:pPr>
      <w:r w:rsidRPr="00DA65EC">
        <w:rPr>
          <w:sz w:val="22"/>
          <w:szCs w:val="22"/>
        </w:rPr>
        <w:t>Mar. 2012</w:t>
      </w:r>
      <w:r w:rsidRPr="00DA65EC">
        <w:rPr>
          <w:sz w:val="22"/>
          <w:szCs w:val="22"/>
        </w:rPr>
        <w:tab/>
        <w:t>“To Collect Is to Recollect: Sexualized Violence in the First Survivor Testimonies after the 1915 Armenian Genocide,” at the conference “Beyond Testimony and Trauma: Oral History in the Aftermath of Mass Violence,” Centre for Oral History and Digital Storytelling, Concordia University</w:t>
      </w:r>
    </w:p>
    <w:p w14:paraId="5FAD5822" w14:textId="77777777" w:rsidR="00F3475B" w:rsidRPr="00DA65EC" w:rsidRDefault="00F3475B" w:rsidP="00F3475B">
      <w:pPr>
        <w:ind w:left="1440" w:hanging="1440"/>
        <w:rPr>
          <w:sz w:val="22"/>
          <w:szCs w:val="22"/>
        </w:rPr>
      </w:pPr>
      <w:r w:rsidRPr="00DA65EC">
        <w:rPr>
          <w:sz w:val="22"/>
          <w:szCs w:val="22"/>
        </w:rPr>
        <w:t>Nov. 2009</w:t>
      </w:r>
      <w:r w:rsidRPr="00DA65EC">
        <w:rPr>
          <w:sz w:val="22"/>
          <w:szCs w:val="22"/>
        </w:rPr>
        <w:tab/>
        <w:t xml:space="preserve">“Management of Difference: Armenian Discourses on Turkishness, 1918–1938,” (panelist and organizer) for the panel “Turkish Armenians after 1915,” cosponsored by the Society for Armenian Studies and Turkish Studies Association), Middle East Studies Association Annual Conference, Boston </w:t>
      </w:r>
    </w:p>
    <w:p w14:paraId="181AE71F" w14:textId="77777777" w:rsidR="00F3475B" w:rsidRPr="00DA65EC" w:rsidRDefault="00F3475B" w:rsidP="00F3475B">
      <w:pPr>
        <w:ind w:left="1440" w:hanging="1440"/>
        <w:rPr>
          <w:sz w:val="22"/>
          <w:szCs w:val="22"/>
        </w:rPr>
      </w:pPr>
      <w:r w:rsidRPr="00DA65EC">
        <w:rPr>
          <w:sz w:val="22"/>
          <w:szCs w:val="22"/>
        </w:rPr>
        <w:t>Mar. 2009</w:t>
      </w:r>
      <w:r w:rsidRPr="00DA65EC">
        <w:rPr>
          <w:sz w:val="22"/>
          <w:szCs w:val="22"/>
        </w:rPr>
        <w:tab/>
        <w:t>“Approaching the Unfortunate Sister and Her Child: Sexual Violence as a Boundary Maker during and after the Armenian Genocide,” Society for Armenian Studies, 35th Anniversary Conference, UCLA</w:t>
      </w:r>
    </w:p>
    <w:p w14:paraId="5B2150C6" w14:textId="77777777" w:rsidR="00F3475B" w:rsidRPr="00DA65EC" w:rsidRDefault="00F3475B" w:rsidP="00F3475B">
      <w:pPr>
        <w:ind w:left="1440" w:hanging="1440"/>
        <w:rPr>
          <w:sz w:val="22"/>
          <w:szCs w:val="22"/>
        </w:rPr>
      </w:pPr>
      <w:r w:rsidRPr="00DA65EC">
        <w:rPr>
          <w:sz w:val="22"/>
          <w:szCs w:val="22"/>
        </w:rPr>
        <w:t>Nov. 2008</w:t>
      </w:r>
      <w:r w:rsidRPr="00DA65EC">
        <w:rPr>
          <w:sz w:val="22"/>
          <w:szCs w:val="22"/>
        </w:rPr>
        <w:tab/>
        <w:t xml:space="preserve">“Armenian Children as Reservoirs of Memory, Pain, and Hope,” Middle East Studies Association Annual Conference, Washington DC </w:t>
      </w:r>
    </w:p>
    <w:p w14:paraId="2824A4D5" w14:textId="77777777" w:rsidR="00F3475B" w:rsidRPr="00DA65EC" w:rsidRDefault="00F3475B" w:rsidP="00F3475B">
      <w:pPr>
        <w:ind w:left="1440" w:hanging="1440"/>
        <w:rPr>
          <w:sz w:val="22"/>
          <w:szCs w:val="22"/>
        </w:rPr>
      </w:pPr>
      <w:r w:rsidRPr="00DA65EC">
        <w:rPr>
          <w:sz w:val="22"/>
          <w:szCs w:val="22"/>
        </w:rPr>
        <w:t>June 2008</w:t>
      </w:r>
      <w:r w:rsidRPr="00DA65EC">
        <w:rPr>
          <w:sz w:val="22"/>
          <w:szCs w:val="22"/>
        </w:rPr>
        <w:tab/>
        <w:t>“Sharing a Feminist Space: Armenian Woman Looking at ‘Other Women’ in Istanbul, 1919–1933,” (panelist and co-organizer) at the Fourteenth Berkshire Conference on the History of Women, University of Minnesota</w:t>
      </w:r>
    </w:p>
    <w:p w14:paraId="20D43E3F" w14:textId="77777777" w:rsidR="00F3475B" w:rsidRPr="00DA65EC" w:rsidRDefault="00F3475B" w:rsidP="00F3475B">
      <w:pPr>
        <w:ind w:left="1440" w:hanging="1440"/>
        <w:rPr>
          <w:kern w:val="28"/>
          <w:sz w:val="22"/>
          <w:szCs w:val="22"/>
        </w:rPr>
      </w:pPr>
      <w:r w:rsidRPr="00DA65EC">
        <w:rPr>
          <w:kern w:val="28"/>
          <w:sz w:val="22"/>
          <w:szCs w:val="22"/>
        </w:rPr>
        <w:t>Mar. 2008</w:t>
      </w:r>
      <w:r w:rsidRPr="00DA65EC">
        <w:rPr>
          <w:kern w:val="28"/>
          <w:sz w:val="22"/>
          <w:szCs w:val="22"/>
        </w:rPr>
        <w:tab/>
        <w:t xml:space="preserve">“The </w:t>
      </w:r>
      <w:proofErr w:type="spellStart"/>
      <w:r w:rsidRPr="00DA65EC">
        <w:rPr>
          <w:i/>
          <w:kern w:val="28"/>
          <w:sz w:val="22"/>
          <w:szCs w:val="22"/>
        </w:rPr>
        <w:t>Bolsahay</w:t>
      </w:r>
      <w:proofErr w:type="spellEnd"/>
      <w:r w:rsidRPr="00DA65EC">
        <w:rPr>
          <w:kern w:val="28"/>
          <w:sz w:val="22"/>
          <w:szCs w:val="22"/>
        </w:rPr>
        <w:t xml:space="preserve"> Effect: The ‘Authentic Armenian’ among Turks,” forum “Speaking beyond Living Room Walls: The Armenian Diaspora and Its Discontents,” Columbia University</w:t>
      </w:r>
    </w:p>
    <w:p w14:paraId="0964B994" w14:textId="77777777" w:rsidR="00F3475B" w:rsidRPr="00DA65EC" w:rsidRDefault="00F3475B" w:rsidP="00F3475B">
      <w:pPr>
        <w:ind w:left="1440" w:hanging="1440"/>
        <w:rPr>
          <w:sz w:val="22"/>
          <w:szCs w:val="22"/>
        </w:rPr>
      </w:pPr>
      <w:r w:rsidRPr="00DA65EC">
        <w:rPr>
          <w:sz w:val="22"/>
          <w:szCs w:val="22"/>
        </w:rPr>
        <w:t>Nov. 2006</w:t>
      </w:r>
      <w:r w:rsidRPr="00DA65EC">
        <w:rPr>
          <w:sz w:val="22"/>
          <w:szCs w:val="22"/>
        </w:rPr>
        <w:tab/>
        <w:t xml:space="preserve">“How to Mother a Nation: Perspectives from the Armenian Women’s Journal </w:t>
      </w:r>
      <w:r w:rsidRPr="00DA65EC">
        <w:rPr>
          <w:i/>
          <w:iCs/>
          <w:sz w:val="22"/>
          <w:szCs w:val="22"/>
        </w:rPr>
        <w:t>Hay Gin</w:t>
      </w:r>
      <w:r w:rsidRPr="00DA65EC">
        <w:rPr>
          <w:sz w:val="22"/>
          <w:szCs w:val="22"/>
        </w:rPr>
        <w:t xml:space="preserve"> (</w:t>
      </w:r>
      <w:r w:rsidRPr="00DA65EC">
        <w:rPr>
          <w:i/>
          <w:sz w:val="22"/>
          <w:szCs w:val="22"/>
        </w:rPr>
        <w:t>Armenian Woman</w:t>
      </w:r>
      <w:r w:rsidRPr="00DA65EC">
        <w:rPr>
          <w:sz w:val="22"/>
          <w:szCs w:val="22"/>
        </w:rPr>
        <w:t>, Istanbul), 1919–1923,” Middle East Studies Association Annual Conference, Boston</w:t>
      </w:r>
    </w:p>
    <w:p w14:paraId="78300933" w14:textId="77777777" w:rsidR="00F3475B" w:rsidRPr="00DA65EC" w:rsidRDefault="00F3475B" w:rsidP="00F3475B">
      <w:pPr>
        <w:ind w:left="1440" w:hanging="1440"/>
        <w:rPr>
          <w:sz w:val="22"/>
          <w:szCs w:val="22"/>
        </w:rPr>
      </w:pPr>
      <w:r w:rsidRPr="00DA65EC">
        <w:rPr>
          <w:sz w:val="22"/>
          <w:szCs w:val="22"/>
        </w:rPr>
        <w:t>Apr. 2006</w:t>
      </w:r>
      <w:r w:rsidRPr="00DA65EC">
        <w:rPr>
          <w:sz w:val="22"/>
          <w:szCs w:val="22"/>
        </w:rPr>
        <w:tab/>
        <w:t xml:space="preserve">“Armenian Women’s Activism and a New Look into the ‘Old’ Historiography on the Ottoman/Turkish Women’s Movement (1919–1920),” at the conference “Women in the Arts and Writing: Negotiating the Ottoman Public Sphere in the 19th and Early 20th Centuries,” </w:t>
      </w:r>
      <w:proofErr w:type="spellStart"/>
      <w:r w:rsidRPr="00DA65EC">
        <w:rPr>
          <w:sz w:val="22"/>
          <w:szCs w:val="22"/>
        </w:rPr>
        <w:t>Boğaziçi</w:t>
      </w:r>
      <w:proofErr w:type="spellEnd"/>
      <w:r w:rsidRPr="00DA65EC">
        <w:rPr>
          <w:sz w:val="22"/>
          <w:szCs w:val="22"/>
        </w:rPr>
        <w:t xml:space="preserve"> University </w:t>
      </w:r>
    </w:p>
    <w:p w14:paraId="65DDF0B2" w14:textId="77777777" w:rsidR="00F3475B" w:rsidRPr="00DA65EC" w:rsidRDefault="00F3475B" w:rsidP="00F3475B">
      <w:pPr>
        <w:keepNext/>
        <w:keepLines/>
        <w:ind w:left="1440" w:hanging="1440"/>
        <w:outlineLvl w:val="0"/>
        <w:rPr>
          <w:bCs/>
          <w:sz w:val="22"/>
          <w:szCs w:val="22"/>
        </w:rPr>
      </w:pPr>
      <w:r w:rsidRPr="00DA65EC">
        <w:rPr>
          <w:bCs/>
          <w:kern w:val="28"/>
          <w:sz w:val="22"/>
          <w:szCs w:val="22"/>
        </w:rPr>
        <w:t>Sept. 2004</w:t>
      </w:r>
      <w:r w:rsidRPr="00DA65EC">
        <w:rPr>
          <w:bCs/>
          <w:kern w:val="28"/>
          <w:sz w:val="22"/>
          <w:szCs w:val="22"/>
        </w:rPr>
        <w:tab/>
        <w:t>“</w:t>
      </w:r>
      <w:r w:rsidRPr="00DA65EC">
        <w:rPr>
          <w:bCs/>
          <w:sz w:val="22"/>
          <w:szCs w:val="22"/>
        </w:rPr>
        <w:t>Non-Turkish Women: Absences and Silences in the Histories of the ‘Ottoman Women’s Movement,’” at the conference “Nationalism, Historiography and the (Re)construction of the Past,” Centre for Byzantine, Ottoman and Modern Greek Studies, University of Birmingham</w:t>
      </w:r>
    </w:p>
    <w:p w14:paraId="0E67D095" w14:textId="77777777" w:rsidR="00F3475B" w:rsidRPr="00DA65EC" w:rsidRDefault="00F3475B" w:rsidP="00F3475B">
      <w:pPr>
        <w:rPr>
          <w:sz w:val="22"/>
          <w:szCs w:val="22"/>
        </w:rPr>
      </w:pPr>
    </w:p>
    <w:p w14:paraId="3FB99788" w14:textId="77777777" w:rsidR="00F3475B" w:rsidRDefault="00F3475B" w:rsidP="00F3475B">
      <w:pPr>
        <w:rPr>
          <w:b/>
          <w:sz w:val="22"/>
        </w:rPr>
      </w:pPr>
    </w:p>
    <w:p w14:paraId="4DF7071C" w14:textId="77777777" w:rsidR="00F3475B" w:rsidRPr="00DA65EC" w:rsidRDefault="00F3475B" w:rsidP="00F3475B">
      <w:pPr>
        <w:rPr>
          <w:b/>
          <w:sz w:val="22"/>
        </w:rPr>
      </w:pPr>
      <w:r w:rsidRPr="00DA65EC">
        <w:rPr>
          <w:b/>
          <w:sz w:val="22"/>
        </w:rPr>
        <w:t xml:space="preserve">PROFESSIONAL ORGANIZATIONS </w:t>
      </w:r>
    </w:p>
    <w:p w14:paraId="18D89AAF" w14:textId="77777777" w:rsidR="00F3475B" w:rsidRPr="00DA65EC" w:rsidRDefault="00F3475B" w:rsidP="00F3475B">
      <w:pPr>
        <w:ind w:left="1440" w:hanging="1440"/>
        <w:rPr>
          <w:sz w:val="22"/>
        </w:rPr>
      </w:pPr>
    </w:p>
    <w:p w14:paraId="48B2F96D" w14:textId="77777777" w:rsidR="00F3475B" w:rsidRPr="00537431" w:rsidRDefault="00F3475B" w:rsidP="00F3475B">
      <w:pPr>
        <w:pStyle w:val="ListParagraph"/>
        <w:numPr>
          <w:ilvl w:val="0"/>
          <w:numId w:val="5"/>
        </w:numPr>
        <w:jc w:val="both"/>
        <w:rPr>
          <w:sz w:val="22"/>
          <w:szCs w:val="22"/>
        </w:rPr>
      </w:pPr>
      <w:r w:rsidRPr="00537431">
        <w:rPr>
          <w:sz w:val="22"/>
          <w:szCs w:val="22"/>
        </w:rPr>
        <w:t xml:space="preserve">Founder of </w:t>
      </w:r>
      <w:proofErr w:type="spellStart"/>
      <w:r w:rsidRPr="00537431">
        <w:rPr>
          <w:sz w:val="22"/>
          <w:szCs w:val="22"/>
        </w:rPr>
        <w:t>FemArc</w:t>
      </w:r>
      <w:proofErr w:type="spellEnd"/>
      <w:r w:rsidRPr="00537431">
        <w:rPr>
          <w:sz w:val="22"/>
          <w:szCs w:val="22"/>
        </w:rPr>
        <w:t xml:space="preserve"> (Feminist Armenian Research Collective)</w:t>
      </w:r>
    </w:p>
    <w:p w14:paraId="151799E0" w14:textId="77777777" w:rsidR="00F3475B" w:rsidRPr="00537431" w:rsidRDefault="00F3475B" w:rsidP="00F3475B">
      <w:pPr>
        <w:pStyle w:val="ListParagraph"/>
        <w:numPr>
          <w:ilvl w:val="0"/>
          <w:numId w:val="5"/>
        </w:numPr>
        <w:jc w:val="both"/>
        <w:rPr>
          <w:i/>
          <w:sz w:val="22"/>
          <w:szCs w:val="22"/>
        </w:rPr>
      </w:pPr>
      <w:r w:rsidRPr="00537431">
        <w:rPr>
          <w:sz w:val="22"/>
          <w:szCs w:val="22"/>
        </w:rPr>
        <w:t xml:space="preserve">Editorial board member of the </w:t>
      </w:r>
      <w:r w:rsidRPr="00537431">
        <w:rPr>
          <w:i/>
          <w:sz w:val="22"/>
          <w:szCs w:val="22"/>
        </w:rPr>
        <w:t>Journal of the Society for Armenian Studies</w:t>
      </w:r>
    </w:p>
    <w:p w14:paraId="4576E098" w14:textId="77777777" w:rsidR="00F3475B" w:rsidRPr="00537431" w:rsidRDefault="00F3475B" w:rsidP="00F3475B">
      <w:pPr>
        <w:pStyle w:val="ListParagraph"/>
        <w:numPr>
          <w:ilvl w:val="0"/>
          <w:numId w:val="5"/>
        </w:numPr>
        <w:jc w:val="both"/>
        <w:rPr>
          <w:i/>
          <w:sz w:val="22"/>
          <w:szCs w:val="22"/>
        </w:rPr>
      </w:pPr>
      <w:r w:rsidRPr="00537431">
        <w:rPr>
          <w:sz w:val="22"/>
          <w:szCs w:val="22"/>
        </w:rPr>
        <w:t xml:space="preserve">Editorial board member of the </w:t>
      </w:r>
      <w:r w:rsidRPr="00537431">
        <w:rPr>
          <w:i/>
          <w:sz w:val="22"/>
          <w:szCs w:val="22"/>
        </w:rPr>
        <w:t xml:space="preserve">International Journal of Armenian Genocide Studies </w:t>
      </w:r>
    </w:p>
    <w:p w14:paraId="7C930639" w14:textId="77777777" w:rsidR="00F3475B" w:rsidRPr="00537431" w:rsidRDefault="00F3475B" w:rsidP="00F3475B">
      <w:pPr>
        <w:pStyle w:val="ListParagraph"/>
        <w:numPr>
          <w:ilvl w:val="0"/>
          <w:numId w:val="5"/>
        </w:numPr>
        <w:jc w:val="both"/>
        <w:rPr>
          <w:sz w:val="22"/>
          <w:szCs w:val="22"/>
        </w:rPr>
      </w:pPr>
      <w:r w:rsidRPr="00537431">
        <w:rPr>
          <w:sz w:val="22"/>
          <w:szCs w:val="22"/>
        </w:rPr>
        <w:t xml:space="preserve">Associate Editor of </w:t>
      </w:r>
      <w:r w:rsidRPr="00537431">
        <w:rPr>
          <w:i/>
          <w:sz w:val="22"/>
          <w:szCs w:val="22"/>
        </w:rPr>
        <w:t xml:space="preserve">Signs: Journal of Women in Culture and Society </w:t>
      </w:r>
      <w:r w:rsidRPr="00537431">
        <w:rPr>
          <w:sz w:val="22"/>
          <w:szCs w:val="22"/>
        </w:rPr>
        <w:t xml:space="preserve">  </w:t>
      </w:r>
    </w:p>
    <w:p w14:paraId="2F62C533" w14:textId="77777777" w:rsidR="00F3475B" w:rsidRPr="00537431" w:rsidRDefault="00F3475B" w:rsidP="00F3475B">
      <w:pPr>
        <w:pStyle w:val="ListParagraph"/>
        <w:numPr>
          <w:ilvl w:val="0"/>
          <w:numId w:val="5"/>
        </w:numPr>
        <w:jc w:val="both"/>
        <w:rPr>
          <w:sz w:val="22"/>
          <w:szCs w:val="22"/>
        </w:rPr>
      </w:pPr>
      <w:r w:rsidRPr="00537431">
        <w:rPr>
          <w:sz w:val="22"/>
          <w:szCs w:val="22"/>
        </w:rPr>
        <w:t xml:space="preserve">Board member of the Consortium for Graduate Studies in Gender, Culture, Women, and Sexuality (GCWS) </w:t>
      </w:r>
    </w:p>
    <w:p w14:paraId="7B33FF2E" w14:textId="77777777" w:rsidR="00F3475B" w:rsidRDefault="00F3475B" w:rsidP="00F3475B">
      <w:pPr>
        <w:jc w:val="both"/>
        <w:rPr>
          <w:sz w:val="22"/>
          <w:szCs w:val="22"/>
          <w:u w:val="single"/>
        </w:rPr>
      </w:pPr>
    </w:p>
    <w:p w14:paraId="14D176C2" w14:textId="77777777" w:rsidR="00F3475B" w:rsidRDefault="00F3475B" w:rsidP="00F3475B">
      <w:pPr>
        <w:jc w:val="both"/>
        <w:rPr>
          <w:sz w:val="22"/>
          <w:szCs w:val="22"/>
        </w:rPr>
      </w:pPr>
      <w:r w:rsidRPr="006B22DD">
        <w:rPr>
          <w:sz w:val="22"/>
          <w:szCs w:val="22"/>
          <w:u w:val="single"/>
        </w:rPr>
        <w:t>Member</w:t>
      </w:r>
      <w:r>
        <w:rPr>
          <w:sz w:val="22"/>
          <w:szCs w:val="22"/>
        </w:rPr>
        <w:t>:</w:t>
      </w:r>
    </w:p>
    <w:p w14:paraId="42C5AB72" w14:textId="77777777" w:rsidR="00F3475B" w:rsidRPr="00537431" w:rsidRDefault="00F3475B" w:rsidP="00F3475B">
      <w:pPr>
        <w:pStyle w:val="ListParagraph"/>
        <w:numPr>
          <w:ilvl w:val="0"/>
          <w:numId w:val="6"/>
        </w:numPr>
        <w:jc w:val="both"/>
        <w:rPr>
          <w:sz w:val="22"/>
          <w:szCs w:val="22"/>
        </w:rPr>
      </w:pPr>
      <w:r w:rsidRPr="00537431">
        <w:rPr>
          <w:sz w:val="22"/>
          <w:szCs w:val="22"/>
        </w:rPr>
        <w:t xml:space="preserve">American Historical Association </w:t>
      </w:r>
    </w:p>
    <w:p w14:paraId="344F0C62" w14:textId="77777777" w:rsidR="00F3475B" w:rsidRPr="00537431" w:rsidRDefault="00F3475B" w:rsidP="00F3475B">
      <w:pPr>
        <w:pStyle w:val="ListParagraph"/>
        <w:numPr>
          <w:ilvl w:val="0"/>
          <w:numId w:val="6"/>
        </w:numPr>
        <w:jc w:val="both"/>
        <w:rPr>
          <w:sz w:val="22"/>
          <w:szCs w:val="22"/>
        </w:rPr>
      </w:pPr>
      <w:r w:rsidRPr="00537431">
        <w:rPr>
          <w:sz w:val="22"/>
          <w:szCs w:val="22"/>
        </w:rPr>
        <w:t>Middle Eastern Studies Association</w:t>
      </w:r>
    </w:p>
    <w:p w14:paraId="579AC884" w14:textId="77777777" w:rsidR="00F3475B" w:rsidRPr="00537431" w:rsidRDefault="00F3475B" w:rsidP="00F3475B">
      <w:pPr>
        <w:pStyle w:val="ListParagraph"/>
        <w:numPr>
          <w:ilvl w:val="0"/>
          <w:numId w:val="6"/>
        </w:numPr>
        <w:jc w:val="both"/>
        <w:rPr>
          <w:sz w:val="22"/>
          <w:szCs w:val="22"/>
        </w:rPr>
      </w:pPr>
      <w:r w:rsidRPr="00537431">
        <w:rPr>
          <w:sz w:val="22"/>
          <w:szCs w:val="22"/>
        </w:rPr>
        <w:t xml:space="preserve">Ottoman and Turkish Studies Association </w:t>
      </w:r>
    </w:p>
    <w:p w14:paraId="680B63A4" w14:textId="77777777" w:rsidR="00E8014E" w:rsidRPr="005225B9" w:rsidRDefault="00F3475B" w:rsidP="005225B9">
      <w:pPr>
        <w:pStyle w:val="ListParagraph"/>
        <w:numPr>
          <w:ilvl w:val="0"/>
          <w:numId w:val="6"/>
        </w:numPr>
        <w:jc w:val="both"/>
        <w:rPr>
          <w:sz w:val="22"/>
          <w:szCs w:val="22"/>
        </w:rPr>
      </w:pPr>
      <w:r w:rsidRPr="00537431">
        <w:rPr>
          <w:sz w:val="22"/>
          <w:szCs w:val="22"/>
        </w:rPr>
        <w:t xml:space="preserve">National Association for Armenian Studies and Research </w:t>
      </w:r>
    </w:p>
    <w:sectPr w:rsidR="00E8014E" w:rsidRPr="005225B9" w:rsidSect="00361B4C">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86B3" w14:textId="77777777" w:rsidR="00674C5A" w:rsidRDefault="00674C5A">
      <w:r>
        <w:separator/>
      </w:r>
    </w:p>
  </w:endnote>
  <w:endnote w:type="continuationSeparator" w:id="0">
    <w:p w14:paraId="7D183350" w14:textId="77777777" w:rsidR="00674C5A" w:rsidRDefault="0067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n AMU">
    <w:altName w:val="Tahoma"/>
    <w:panose1 w:val="020B0604020202020204"/>
    <w:charset w:val="00"/>
    <w:family w:val="auto"/>
    <w:pitch w:val="variable"/>
    <w:sig w:usb0="00000000" w:usb1="5000000B"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8F18" w14:textId="77777777" w:rsidR="00DE4657" w:rsidRDefault="00723540">
    <w:pPr>
      <w:pStyle w:val="Footer"/>
      <w:jc w:val="center"/>
    </w:pPr>
    <w:r>
      <w:fldChar w:fldCharType="begin"/>
    </w:r>
    <w:r>
      <w:instrText xml:space="preserve"> PAGE   \* MERGEFORMAT </w:instrText>
    </w:r>
    <w:r>
      <w:fldChar w:fldCharType="separate"/>
    </w:r>
    <w:r>
      <w:rPr>
        <w:noProof/>
      </w:rPr>
      <w:t>10</w:t>
    </w:r>
    <w:r>
      <w:rPr>
        <w:noProof/>
      </w:rPr>
      <w:fldChar w:fldCharType="end"/>
    </w:r>
  </w:p>
  <w:p w14:paraId="4586365A" w14:textId="77777777" w:rsidR="00DE465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9483" w14:textId="77777777" w:rsidR="00674C5A" w:rsidRDefault="00674C5A">
      <w:r>
        <w:separator/>
      </w:r>
    </w:p>
  </w:footnote>
  <w:footnote w:type="continuationSeparator" w:id="0">
    <w:p w14:paraId="1D645C25" w14:textId="77777777" w:rsidR="00674C5A" w:rsidRDefault="0067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24D"/>
    <w:multiLevelType w:val="hybridMultilevel"/>
    <w:tmpl w:val="042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0DCC"/>
    <w:multiLevelType w:val="hybridMultilevel"/>
    <w:tmpl w:val="FC7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164FA"/>
    <w:multiLevelType w:val="hybridMultilevel"/>
    <w:tmpl w:val="3A1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4166C"/>
    <w:multiLevelType w:val="hybridMultilevel"/>
    <w:tmpl w:val="E012C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894707"/>
    <w:multiLevelType w:val="hybridMultilevel"/>
    <w:tmpl w:val="360A9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422E35"/>
    <w:multiLevelType w:val="hybridMultilevel"/>
    <w:tmpl w:val="CE8C6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AC55EC"/>
    <w:multiLevelType w:val="hybridMultilevel"/>
    <w:tmpl w:val="0A26C138"/>
    <w:lvl w:ilvl="0" w:tplc="04090001">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num w:numId="1" w16cid:durableId="368799699">
    <w:abstractNumId w:val="6"/>
  </w:num>
  <w:num w:numId="2" w16cid:durableId="1226837046">
    <w:abstractNumId w:val="4"/>
  </w:num>
  <w:num w:numId="3" w16cid:durableId="162281291">
    <w:abstractNumId w:val="3"/>
  </w:num>
  <w:num w:numId="4" w16cid:durableId="382799373">
    <w:abstractNumId w:val="5"/>
  </w:num>
  <w:num w:numId="5" w16cid:durableId="552230984">
    <w:abstractNumId w:val="0"/>
  </w:num>
  <w:num w:numId="6" w16cid:durableId="2062287723">
    <w:abstractNumId w:val="2"/>
  </w:num>
  <w:num w:numId="7" w16cid:durableId="51545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5B"/>
    <w:rsid w:val="000A4E22"/>
    <w:rsid w:val="0011258F"/>
    <w:rsid w:val="001237CF"/>
    <w:rsid w:val="001679D4"/>
    <w:rsid w:val="0019584B"/>
    <w:rsid w:val="00196165"/>
    <w:rsid w:val="001E2B06"/>
    <w:rsid w:val="001F385C"/>
    <w:rsid w:val="00205D01"/>
    <w:rsid w:val="002137FB"/>
    <w:rsid w:val="0029204D"/>
    <w:rsid w:val="002E3C34"/>
    <w:rsid w:val="00320D18"/>
    <w:rsid w:val="00324F2C"/>
    <w:rsid w:val="003250EB"/>
    <w:rsid w:val="00370F9C"/>
    <w:rsid w:val="00384812"/>
    <w:rsid w:val="003D7361"/>
    <w:rsid w:val="00416971"/>
    <w:rsid w:val="00417F2C"/>
    <w:rsid w:val="0042507F"/>
    <w:rsid w:val="00460828"/>
    <w:rsid w:val="004846B9"/>
    <w:rsid w:val="004A74F8"/>
    <w:rsid w:val="005225B9"/>
    <w:rsid w:val="005A2772"/>
    <w:rsid w:val="005A3441"/>
    <w:rsid w:val="005B21B8"/>
    <w:rsid w:val="005C350D"/>
    <w:rsid w:val="00612DE3"/>
    <w:rsid w:val="0065433F"/>
    <w:rsid w:val="00654921"/>
    <w:rsid w:val="00657322"/>
    <w:rsid w:val="00674C5A"/>
    <w:rsid w:val="006768E4"/>
    <w:rsid w:val="00687FF6"/>
    <w:rsid w:val="006F123C"/>
    <w:rsid w:val="006F55D0"/>
    <w:rsid w:val="007062EB"/>
    <w:rsid w:val="00723540"/>
    <w:rsid w:val="00736D1A"/>
    <w:rsid w:val="00746D3E"/>
    <w:rsid w:val="007B2052"/>
    <w:rsid w:val="008040A2"/>
    <w:rsid w:val="00811B6B"/>
    <w:rsid w:val="00811E84"/>
    <w:rsid w:val="00821856"/>
    <w:rsid w:val="0087406D"/>
    <w:rsid w:val="008C0B0B"/>
    <w:rsid w:val="008F1F7D"/>
    <w:rsid w:val="00910E29"/>
    <w:rsid w:val="009265F0"/>
    <w:rsid w:val="00946F36"/>
    <w:rsid w:val="00961E47"/>
    <w:rsid w:val="00995C69"/>
    <w:rsid w:val="00B56FA6"/>
    <w:rsid w:val="00B97057"/>
    <w:rsid w:val="00BA77FF"/>
    <w:rsid w:val="00BF05B8"/>
    <w:rsid w:val="00C814DB"/>
    <w:rsid w:val="00C92929"/>
    <w:rsid w:val="00CA00C3"/>
    <w:rsid w:val="00CA60BA"/>
    <w:rsid w:val="00CB4532"/>
    <w:rsid w:val="00CF6447"/>
    <w:rsid w:val="00D53E98"/>
    <w:rsid w:val="00DA2C51"/>
    <w:rsid w:val="00DB2990"/>
    <w:rsid w:val="00E06E07"/>
    <w:rsid w:val="00E172DF"/>
    <w:rsid w:val="00E352E9"/>
    <w:rsid w:val="00EA6DE5"/>
    <w:rsid w:val="00EF50E5"/>
    <w:rsid w:val="00F22325"/>
    <w:rsid w:val="00F3475B"/>
    <w:rsid w:val="00F7138A"/>
    <w:rsid w:val="00FC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BEFB"/>
  <w14:defaultImageDpi w14:val="32767"/>
  <w15:chartTrackingRefBased/>
  <w15:docId w15:val="{7602A379-E668-024F-85FA-0316C6D9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475B"/>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475B"/>
    <w:pPr>
      <w:keepNext/>
      <w:ind w:right="-360"/>
      <w:outlineLvl w:val="0"/>
    </w:pPr>
    <w:rPr>
      <w:b/>
      <w:sz w:val="22"/>
    </w:rPr>
  </w:style>
  <w:style w:type="paragraph" w:styleId="Heading2">
    <w:name w:val="heading 2"/>
    <w:basedOn w:val="Normal"/>
    <w:next w:val="Normal"/>
    <w:link w:val="Heading2Char"/>
    <w:qFormat/>
    <w:rsid w:val="00F3475B"/>
    <w:pPr>
      <w:keepNext/>
      <w:ind w:right="-360"/>
      <w:jc w:val="center"/>
      <w:outlineLvl w:val="1"/>
    </w:pPr>
    <w:rPr>
      <w:b/>
      <w:sz w:val="22"/>
    </w:rPr>
  </w:style>
  <w:style w:type="paragraph" w:styleId="Heading3">
    <w:name w:val="heading 3"/>
    <w:basedOn w:val="Normal"/>
    <w:next w:val="Normal"/>
    <w:link w:val="Heading3Char"/>
    <w:qFormat/>
    <w:rsid w:val="00F3475B"/>
    <w:pPr>
      <w:keepNext/>
      <w:jc w:val="center"/>
      <w:outlineLvl w:val="2"/>
    </w:pPr>
    <w:rPr>
      <w:b/>
    </w:rPr>
  </w:style>
  <w:style w:type="paragraph" w:styleId="Heading6">
    <w:name w:val="heading 6"/>
    <w:basedOn w:val="Normal"/>
    <w:next w:val="Normal"/>
    <w:link w:val="Heading6Char"/>
    <w:qFormat/>
    <w:rsid w:val="00F3475B"/>
    <w:pPr>
      <w:keepNext/>
      <w:ind w:left="1440" w:right="-90" w:hanging="1440"/>
      <w:jc w:val="center"/>
      <w:outlineLvl w:val="5"/>
    </w:pPr>
    <w:rPr>
      <w:b/>
    </w:rPr>
  </w:style>
  <w:style w:type="paragraph" w:styleId="Heading7">
    <w:name w:val="heading 7"/>
    <w:basedOn w:val="Normal"/>
    <w:next w:val="Normal"/>
    <w:link w:val="Heading7Char"/>
    <w:qFormat/>
    <w:rsid w:val="00F3475B"/>
    <w:pPr>
      <w:keepNext/>
      <w:ind w:left="1440" w:right="-90" w:hanging="1440"/>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75B"/>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F3475B"/>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F3475B"/>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F3475B"/>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F3475B"/>
    <w:rPr>
      <w:rFonts w:ascii="Times New Roman" w:eastAsia="Times New Roman" w:hAnsi="Times New Roman" w:cs="Times New Roman"/>
      <w:b/>
      <w:sz w:val="20"/>
      <w:szCs w:val="20"/>
      <w:u w:val="single"/>
    </w:rPr>
  </w:style>
  <w:style w:type="paragraph" w:styleId="BlockText">
    <w:name w:val="Block Text"/>
    <w:basedOn w:val="Normal"/>
    <w:rsid w:val="00F3475B"/>
    <w:pPr>
      <w:ind w:left="1440" w:right="-90" w:hanging="1440"/>
    </w:pPr>
    <w:rPr>
      <w:b/>
    </w:rPr>
  </w:style>
  <w:style w:type="character" w:styleId="Hyperlink">
    <w:name w:val="Hyperlink"/>
    <w:uiPriority w:val="99"/>
    <w:unhideWhenUsed/>
    <w:rsid w:val="00F3475B"/>
    <w:rPr>
      <w:color w:val="0000FF"/>
      <w:u w:val="single"/>
    </w:rPr>
  </w:style>
  <w:style w:type="paragraph" w:styleId="Footer">
    <w:name w:val="footer"/>
    <w:basedOn w:val="Normal"/>
    <w:link w:val="FooterChar"/>
    <w:uiPriority w:val="99"/>
    <w:unhideWhenUsed/>
    <w:rsid w:val="00F3475B"/>
    <w:pPr>
      <w:tabs>
        <w:tab w:val="center" w:pos="4680"/>
        <w:tab w:val="right" w:pos="9360"/>
      </w:tabs>
    </w:pPr>
  </w:style>
  <w:style w:type="character" w:customStyle="1" w:styleId="FooterChar">
    <w:name w:val="Footer Char"/>
    <w:basedOn w:val="DefaultParagraphFont"/>
    <w:link w:val="Footer"/>
    <w:uiPriority w:val="99"/>
    <w:rsid w:val="00F3475B"/>
    <w:rPr>
      <w:rFonts w:ascii="Times New Roman" w:eastAsia="Times New Roman" w:hAnsi="Times New Roman" w:cs="Times New Roman"/>
      <w:sz w:val="20"/>
      <w:szCs w:val="20"/>
    </w:rPr>
  </w:style>
  <w:style w:type="paragraph" w:styleId="ListParagraph">
    <w:name w:val="List Paragraph"/>
    <w:basedOn w:val="Normal"/>
    <w:uiPriority w:val="34"/>
    <w:qFormat/>
    <w:rsid w:val="00F3475B"/>
    <w:pPr>
      <w:ind w:left="720"/>
      <w:contextualSpacing/>
    </w:pPr>
  </w:style>
  <w:style w:type="paragraph" w:customStyle="1" w:styleId="AT">
    <w:name w:val="AT"/>
    <w:basedOn w:val="Normal"/>
    <w:next w:val="Normal"/>
    <w:autoRedefine/>
    <w:rsid w:val="00F3475B"/>
    <w:pPr>
      <w:widowControl w:val="0"/>
      <w:spacing w:after="240" w:line="480" w:lineRule="auto"/>
      <w:ind w:firstLine="144"/>
    </w:pPr>
    <w:rPr>
      <w:rFonts w:eastAsia="Cambria"/>
      <w:noProof/>
      <w:sz w:val="40"/>
      <w:szCs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6242">
      <w:bodyDiv w:val="1"/>
      <w:marLeft w:val="0"/>
      <w:marRight w:val="0"/>
      <w:marTop w:val="0"/>
      <w:marBottom w:val="0"/>
      <w:divBdr>
        <w:top w:val="none" w:sz="0" w:space="0" w:color="auto"/>
        <w:left w:val="none" w:sz="0" w:space="0" w:color="auto"/>
        <w:bottom w:val="none" w:sz="0" w:space="0" w:color="auto"/>
        <w:right w:val="none" w:sz="0" w:space="0" w:color="auto"/>
      </w:divBdr>
      <w:divsChild>
        <w:div w:id="328363888">
          <w:marLeft w:val="0"/>
          <w:marRight w:val="0"/>
          <w:marTop w:val="0"/>
          <w:marBottom w:val="0"/>
          <w:divBdr>
            <w:top w:val="none" w:sz="0" w:space="0" w:color="auto"/>
            <w:left w:val="none" w:sz="0" w:space="0" w:color="auto"/>
            <w:bottom w:val="none" w:sz="0" w:space="0" w:color="auto"/>
            <w:right w:val="none" w:sz="0" w:space="0" w:color="auto"/>
          </w:divBdr>
        </w:div>
        <w:div w:id="1923024337">
          <w:marLeft w:val="0"/>
          <w:marRight w:val="0"/>
          <w:marTop w:val="0"/>
          <w:marBottom w:val="0"/>
          <w:divBdr>
            <w:top w:val="none" w:sz="0" w:space="0" w:color="auto"/>
            <w:left w:val="none" w:sz="0" w:space="0" w:color="auto"/>
            <w:bottom w:val="none" w:sz="0" w:space="0" w:color="auto"/>
            <w:right w:val="none" w:sz="0" w:space="0" w:color="auto"/>
          </w:divBdr>
          <w:divsChild>
            <w:div w:id="848443022">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 w:id="695083039">
      <w:bodyDiv w:val="1"/>
      <w:marLeft w:val="0"/>
      <w:marRight w:val="0"/>
      <w:marTop w:val="0"/>
      <w:marBottom w:val="0"/>
      <w:divBdr>
        <w:top w:val="none" w:sz="0" w:space="0" w:color="auto"/>
        <w:left w:val="none" w:sz="0" w:space="0" w:color="auto"/>
        <w:bottom w:val="none" w:sz="0" w:space="0" w:color="auto"/>
        <w:right w:val="none" w:sz="0" w:space="0" w:color="auto"/>
      </w:divBdr>
    </w:div>
    <w:div w:id="791289293">
      <w:bodyDiv w:val="1"/>
      <w:marLeft w:val="0"/>
      <w:marRight w:val="0"/>
      <w:marTop w:val="0"/>
      <w:marBottom w:val="0"/>
      <w:divBdr>
        <w:top w:val="none" w:sz="0" w:space="0" w:color="auto"/>
        <w:left w:val="none" w:sz="0" w:space="0" w:color="auto"/>
        <w:bottom w:val="none" w:sz="0" w:space="0" w:color="auto"/>
        <w:right w:val="none" w:sz="0" w:space="0" w:color="auto"/>
      </w:divBdr>
    </w:div>
    <w:div w:id="20797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ertationreviews.org/archives/12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fordpress.typepad.com/blog/2015/12/our-top-5-blog-posts-from-201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url?sa=t&amp;rct=j&amp;q=&amp;esrc=s&amp;source=web&amp;cd=2&amp;cad=rja&amp;uact=8&amp;ved=0CDYQFjAB&amp;url=http%3A%2F%2Fwww.hu-berlin.de%2F%3Fset_language%3Den&amp;ei=ivLfU7jcFZbIsAT1pILwCA&amp;usg=AFQjCNE4oVum-WAsk5ySpWMqJZgDHmmGag&amp;sig2=Hc8j0y1eVTo9paVBlDpzPw&amp;bvm=bv.72197243,d.cWc" TargetMode="External"/><Relationship Id="rId4" Type="http://schemas.openxmlformats.org/officeDocument/2006/relationships/webSettings" Target="webSettings.xml"/><Relationship Id="rId9" Type="http://schemas.openxmlformats.org/officeDocument/2006/relationships/hyperlink" Target="https://blogs.commons.georgetown.edu/world-war-i-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2022-11-15T18:28:00Z</dcterms:created>
  <dcterms:modified xsi:type="dcterms:W3CDTF">2022-11-15T18:28:00Z</dcterms:modified>
</cp:coreProperties>
</file>